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F6" w:rsidRDefault="00E9103E">
      <w:pPr>
        <w:spacing w:after="95" w:line="259" w:lineRule="auto"/>
        <w:ind w:left="4454" w:firstLine="0"/>
        <w:jc w:val="left"/>
      </w:pPr>
      <w:r>
        <w:rPr>
          <w:noProof/>
        </w:rPr>
        <w:drawing>
          <wp:inline distT="0" distB="0" distL="0" distR="0">
            <wp:extent cx="524510" cy="5791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4F6" w:rsidRDefault="00E9103E">
      <w:pPr>
        <w:pStyle w:val="1"/>
        <w:spacing w:after="98"/>
      </w:pPr>
      <w:r>
        <w:t xml:space="preserve">ПРОФСОЮЗ РАБОТНИКОВ НАРОДНОГО ОБРАЗОВАНИЯ И НАУКИ РОССИЙСКОЙ ФЕДЕРАЦИИ (ОБЩЕРОССИЙСКИЙ ПРОФСОЮЗ ОБРАЗОВАНИЯ) </w:t>
      </w:r>
    </w:p>
    <w:p w:rsidR="005E24F6" w:rsidRDefault="00E9103E">
      <w:pPr>
        <w:spacing w:after="95" w:line="259" w:lineRule="auto"/>
        <w:ind w:left="0" w:right="39" w:firstLine="0"/>
        <w:jc w:val="center"/>
      </w:pPr>
      <w:r>
        <w:rPr>
          <w:b/>
          <w:sz w:val="26"/>
        </w:rPr>
        <w:t xml:space="preserve">МОСКОВСКАЯ ОБЛАСТНАЯ ОРГАНИЗАЦИЯ </w:t>
      </w:r>
    </w:p>
    <w:p w:rsidR="005E24F6" w:rsidRDefault="00E9103E">
      <w:pPr>
        <w:spacing w:after="0" w:line="274" w:lineRule="auto"/>
        <w:ind w:left="3550" w:hanging="3238"/>
        <w:jc w:val="left"/>
      </w:pPr>
      <w:r>
        <w:rPr>
          <w:b/>
          <w:sz w:val="32"/>
        </w:rPr>
        <w:t xml:space="preserve">ПРЕЗИДИУМ ОБЛАСТНОЙ ОРГАНИЗАЦИИ ПРОФСОЮЗА </w:t>
      </w:r>
      <w:r>
        <w:rPr>
          <w:b/>
        </w:rPr>
        <w:t>ПОСТАНОВЛЕНИЕ</w:t>
      </w:r>
      <w:r>
        <w:rPr>
          <w:b/>
          <w:sz w:val="32"/>
        </w:rPr>
        <w:t xml:space="preserve"> </w:t>
      </w:r>
    </w:p>
    <w:p w:rsidR="005E24F6" w:rsidRDefault="00E9103E">
      <w:pPr>
        <w:spacing w:after="21" w:line="259" w:lineRule="auto"/>
        <w:ind w:left="-458" w:right="-42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72275" cy="36576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6576"/>
                          <a:chOff x="0" y="0"/>
                          <a:chExt cx="6772275" cy="36576"/>
                        </a:xfrm>
                      </wpg:grpSpPr>
                      <wps:wsp>
                        <wps:cNvPr id="1938" name="Shape 1938"/>
                        <wps:cNvSpPr/>
                        <wps:spPr>
                          <a:xfrm>
                            <a:off x="0" y="0"/>
                            <a:ext cx="222262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27" h="18288">
                                <a:moveTo>
                                  <a:pt x="0" y="0"/>
                                </a:moveTo>
                                <a:lnTo>
                                  <a:pt x="2222627" y="0"/>
                                </a:lnTo>
                                <a:lnTo>
                                  <a:pt x="222262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0" y="27432"/>
                            <a:ext cx="2222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27" h="9144">
                                <a:moveTo>
                                  <a:pt x="0" y="0"/>
                                </a:moveTo>
                                <a:lnTo>
                                  <a:pt x="2222627" y="0"/>
                                </a:lnTo>
                                <a:lnTo>
                                  <a:pt x="2222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2222627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2222627" y="27432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259203" y="0"/>
                            <a:ext cx="213690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902" h="18288">
                                <a:moveTo>
                                  <a:pt x="0" y="0"/>
                                </a:moveTo>
                                <a:lnTo>
                                  <a:pt x="2136902" y="0"/>
                                </a:lnTo>
                                <a:lnTo>
                                  <a:pt x="213690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259203" y="27432"/>
                            <a:ext cx="2136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902" h="9144">
                                <a:moveTo>
                                  <a:pt x="0" y="0"/>
                                </a:moveTo>
                                <a:lnTo>
                                  <a:pt x="2136902" y="0"/>
                                </a:lnTo>
                                <a:lnTo>
                                  <a:pt x="2136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4396105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4396105" y="27432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4432681" y="0"/>
                            <a:ext cx="23395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 h="18288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  <a:lnTo>
                                  <a:pt x="23395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4432681" y="27432"/>
                            <a:ext cx="2339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 h="914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  <a:lnTo>
                                  <a:pt x="2339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203B2" id="Group 1564" o:spid="_x0000_s1026" style="width:533.25pt;height:2.9pt;mso-position-horizontal-relative:char;mso-position-vertical-relative:line" coordsize="6772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">
                <v:shape id="Shape 1938" o:spid="_x0000_s1027" style="position:absolute;width:22226;height:182;visibility:visible;mso-wrap-style:square;v-text-anchor:top" coordsize="222262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7fMkA&#10;AADdAAAADwAAAGRycy9kb3ducmV2LnhtbESPQWvCQBCF70L/wzKFXkQ3bbFo6iql0GKDHhq19Dhk&#10;p0lodjZkNxr/fedQ8DbDe/PeN8v14Bp1oi7Ung3cTxNQxIW3NZcGDvu3yRxUiMgWG89k4EIB1qub&#10;0RJT68/8Sac8lkpCOKRooIqxTbUORUUOw9S3xKL9+M5hlLUrte3wLOGu0Q9J8qQd1iwNFbb0WlHx&#10;m/fOQB+z2ewrLy/vm2O2HX9878Z9Zo25ux1enkFFGuLV/H+9sYK/eBRc+UZG0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tG7fMkAAADdAAAADwAAAAAAAAAAAAAAAACYAgAA&#10;ZHJzL2Rvd25yZXYueG1sUEsFBgAAAAAEAAQA9QAAAI4DAAAAAA==&#10;" path="m,l2222627,r,18288l,18288,,e" fillcolor="black" stroked="f" strokeweight="0">
                  <v:stroke miterlimit="83231f" joinstyle="miter"/>
                  <v:path arrowok="t" textboxrect="0,0,2222627,18288"/>
                </v:shape>
                <v:shape id="Shape 1939" o:spid="_x0000_s1028" style="position:absolute;top:274;width:22226;height:91;visibility:visible;mso-wrap-style:square;v-text-anchor:top" coordsize="22226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NasMA&#10;AADdAAAADwAAAGRycy9kb3ducmV2LnhtbERPS4vCMBC+C/6HMMJexKa6IFqNoosLC4sHHwePQzN9&#10;YDMpTbZWf/1GELzNx/ec5bozlWipcaVlBeMoBkGcWl1yruB8+h7NQDiPrLGyTAru5GC96veWmGh7&#10;4wO1R5+LEMIuQQWF93UipUsLMugiWxMHLrONQR9gk0vd4C2Em0pO4ngqDZYcGgqs6aug9Hr8MwrK&#10;bTvdDbOD+R1utT3Li33s/UWpj0G3WYDw1Pm3+OX+0WH+/HMOz2/C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NasMAAADdAAAADwAAAAAAAAAAAAAAAACYAgAAZHJzL2Rv&#10;d25yZXYueG1sUEsFBgAAAAAEAAQA9QAAAIgDAAAAAA==&#10;" path="m,l2222627,r,9144l,9144,,e" fillcolor="black" stroked="f" strokeweight="0">
                  <v:stroke miterlimit="83231f" joinstyle="miter"/>
                  <v:path arrowok="t" textboxrect="0,0,2222627,9144"/>
                </v:shape>
                <v:shape id="Shape 1940" o:spid="_x0000_s1029" style="position:absolute;left:2222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CzscA&#10;AADdAAAADwAAAGRycy9kb3ducmV2LnhtbESPQU/DMAyF70j7D5EncWPpEIJRlk0MCQl2QKLsADfT&#10;mLascUpitvLv8QGJm633/N7n5XoMvTlQyl1kB/NZAYa4jr7jxsHu5f5sASYLssc+Mjn4oQzr1eRk&#10;iaWPR36mQyWN0RDOJTpoRYbS2ly3FDDP4kCs2kdMAUXX1Fif8KjhobfnRXFpA3asDS0OdNdSva++&#10;g4P3z81u23xVXuTtcfv6RGmRNlfOnU7H2xswQqP8m/+uH7ziX18o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aAs7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941" o:spid="_x0000_s1030" style="position:absolute;left:22226;top:274;width:366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9zsEA&#10;AADdAAAADwAAAGRycy9kb3ducmV2LnhtbERPTYvCMBC9C/6HMAveNK3IUqtRVmFhj24VvQ7NbFO2&#10;mZQmavz3RljY2zze56y30XbiRoNvHSvIZxkI4trplhsFp+PntADhA7LGzjEpeJCH7WY8WmOp3Z2/&#10;6VaFRqQQ9iUqMCH0pZS+NmTRz1xPnLgfN1gMCQ6N1APeU7jt5DzL3qXFllODwZ72hurf6moVxOvu&#10;7Irc7At7jocuC5fjvLooNXmLHysQgWL4F/+5v3Sav1zk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CPc7BAAAA3QAAAA8AAAAAAAAAAAAAAAAAmAIAAGRycy9kb3du&#10;cmV2LnhtbFBLBQYAAAAABAAEAPUAAACGAw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1942" o:spid="_x0000_s1031" style="position:absolute;left:22592;width:21369;height:182;visibility:visible;mso-wrap-style:square;v-text-anchor:top" coordsize="213690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CMsEA&#10;AADdAAAADwAAAGRycy9kb3ducmV2LnhtbERPzYrCMBC+C/sOYRa8abpV3LVrlEUU9KRWH2BoZtti&#10;MylJ1Pr2RhC8zcf3O7NFZxpxJedrywq+hgkI4sLqmksFp+N68APCB2SNjWVScCcPi/lHb4aZtjc+&#10;0DUPpYgh7DNUUIXQZlL6oiKDfmhb4sj9W2cwROhKqR3eYrhpZJokE2mw5thQYUvLiopzfjEKLqPU&#10;7Kb1Mdn7c/5tV+Pu5LYHpfqf3d8viEBdeItf7o2O86fjFJ7fx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NgjLBAAAA3QAAAA8AAAAAAAAAAAAAAAAAmAIAAGRycy9kb3du&#10;cmV2LnhtbFBLBQYAAAAABAAEAPUAAACGAwAAAAA=&#10;" path="m,l2136902,r,18288l,18288,,e" fillcolor="black" stroked="f" strokeweight="0">
                  <v:stroke miterlimit="83231f" joinstyle="miter"/>
                  <v:path arrowok="t" textboxrect="0,0,2136902,18288"/>
                </v:shape>
                <v:shape id="Shape 1943" o:spid="_x0000_s1032" style="position:absolute;left:22592;top:274;width:21369;height:91;visibility:visible;mso-wrap-style:square;v-text-anchor:top" coordsize="21369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sW8MA&#10;AADdAAAADwAAAGRycy9kb3ducmV2LnhtbERPS2vCQBC+F/oflhF6azbWtE2jq0hBFOqlqd6H7DQJ&#10;ZmdDds3j37uFgrf5+J6z2oymET11rrasYB7FIIgLq2suFZx+ds8pCOeRNTaWScFEDjbrx4cVZtoO&#10;/E197ksRQthlqKDyvs2kdEVFBl1kW+LA/drOoA+wK6XucAjhppEvcfwmDdYcGips6bOi4pJfjQLG&#10;PP86N8n0ety/H5M69eli0ko9zcbtEoSn0d/F/+6DDvM/kgX8fRN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CsW8MAAADdAAAADwAAAAAAAAAAAAAAAACYAgAAZHJzL2Rv&#10;d25yZXYueG1sUEsFBgAAAAAEAAQA9QAAAIgDAAAAAA==&#10;" path="m,l2136902,r,9144l,9144,,e" fillcolor="black" stroked="f" strokeweight="0">
                  <v:stroke miterlimit="83231f" joinstyle="miter"/>
                  <v:path arrowok="t" textboxrect="0,0,2136902,9144"/>
                </v:shape>
                <v:shape id="Shape 1944" o:spid="_x0000_s1033" style="position:absolute;left:4396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EzcUA&#10;AADdAAAADwAAAGRycy9kb3ducmV2LnhtbERPTU/CQBC9k/gfNmPiDbYaolBZiJiYCAcTKwe4Dd2x&#10;rXZn6+4A9d+zJCbe5uV9zmzRu1YdKcTGs4HbUQaKuPS24crA5uNlOAEVBdli65kM/FKExfxqMMPc&#10;+hO/07GQSqUQjjkaqEW6XOtY1uQwjnxHnLhPHxxKgqHSNuAphbtW32XZvXbYcGqosaPnmsrv4uAM&#10;7L+Wm3X1U1iR3Wq9faMwCcsHY26u+6dHUEK9/Iv/3K82zZ+Ox3D5Jp2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QT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945" o:spid="_x0000_s1034" style="position:absolute;left:43961;top:274;width:365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7zcEA&#10;AADdAAAADwAAAGRycy9kb3ducmV2LnhtbERPTYvCMBC9L/gfwgje1lTRpVuNooKwx7Uueh2asSk2&#10;k9JEzf77jSDsbR7vc5braFtxp943jhVMxhkI4srphmsFP8f9ew7CB2SNrWNS8Ese1qvB2xIL7R58&#10;oHsZapFC2BeowITQFVL6ypBFP3YdceIurrcYEuxrqXt8pHDbymmWfUiLDacGgx3tDFXX8mYVxNv2&#10;5PKJ2eX2FL/bLJyP0/Ks1GgYNwsQgWL4F7/cXzrN/5zN4flNOkG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5O83BAAAA3QAAAA8AAAAAAAAAAAAAAAAAmAIAAGRycy9kb3du&#10;cmV2LnhtbFBLBQYAAAAABAAEAPUAAACGAw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1946" o:spid="_x0000_s1035" style="position:absolute;left:44326;width:23396;height:182;visibility:visible;mso-wrap-style:square;v-text-anchor:top" coordsize="233959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G4sYA&#10;AADdAAAADwAAAGRycy9kb3ducmV2LnhtbERPS2vCQBC+C/6HZYTedGNbfERXkUJtqXqIiuBtyI5J&#10;bHY2zW5N+u+7hYK3+fieM1+2phQ3ql1hWcFwEIEgTq0uOFNwPLz2JyCcR9ZYWiYFP+Rgueh25hhr&#10;23BCt73PRAhhF6OC3PsqltKlORl0A1sRB+5ia4M+wDqTusYmhJtSPkbRSBosODTkWNFLTunn/tso&#10;qDaH81PZ6NX5tN6tr8nbx1aOv5R66LWrGQhPrb+L/93vOsyfPo/g75twgl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kG4sYAAADdAAAADwAAAAAAAAAAAAAAAACYAgAAZHJz&#10;L2Rvd25yZXYueG1sUEsFBgAAAAAEAAQA9QAAAIsDAAAAAA==&#10;" path="m,l2339594,r,18288l,18288,,e" fillcolor="black" stroked="f" strokeweight="0">
                  <v:stroke miterlimit="83231f" joinstyle="miter"/>
                  <v:path arrowok="t" textboxrect="0,0,2339594,18288"/>
                </v:shape>
                <v:shape id="Shape 1947" o:spid="_x0000_s1036" style="position:absolute;left:44326;top:274;width:23396;height:91;visibility:visible;mso-wrap-style:square;v-text-anchor:top" coordsize="23395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Qu8IA&#10;AADdAAAADwAAAGRycy9kb3ducmV2LnhtbERP3WrCMBS+H/gO4QjezVQR3TqjFEHsLoTp9gCH5qwt&#10;bU5CEzW+vRkIuzsf3+9Zb6PpxZUG31pWMJtmIIgrq1uuFfx871/fQPiArLG3TAru5GG7Gb2sMdf2&#10;xie6nkMtUgj7HBU0IbhcSl81ZNBPrSNO3K8dDIYEh1rqAW8p3PRynmVLabDl1NCgo11DVXe+GAXx&#10;5L7m5ao7dvFSfmauKA5LWys1GcfiA0SgGP7FT3ep0/z3xQr+vk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VC7wgAAAN0AAAAPAAAAAAAAAAAAAAAAAJgCAABkcnMvZG93&#10;bnJldi54bWxQSwUGAAAAAAQABAD1AAAAhwMAAAAA&#10;" path="m,l2339594,r,9144l,9144,,e" fillcolor="black" stroked="f" strokeweight="0">
                  <v:stroke miterlimit="83231f" joinstyle="miter"/>
                  <v:path arrowok="t" textboxrect="0,0,233959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:rsidR="005E24F6" w:rsidRDefault="00E9103E">
      <w:pPr>
        <w:spacing w:after="8" w:line="259" w:lineRule="auto"/>
        <w:ind w:left="129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5E24F6" w:rsidRDefault="00AD5302">
      <w:pPr>
        <w:tabs>
          <w:tab w:val="center" w:pos="4753"/>
          <w:tab w:val="center" w:pos="8335"/>
        </w:tabs>
        <w:spacing w:line="259" w:lineRule="auto"/>
        <w:ind w:left="0" w:firstLine="0"/>
        <w:jc w:val="left"/>
      </w:pPr>
      <w:r>
        <w:t>«18» сентября</w:t>
      </w:r>
      <w:r w:rsidR="00E9103E">
        <w:t>_ 20</w:t>
      </w:r>
      <w:r w:rsidR="00E9103E">
        <w:rPr>
          <w:u w:val="single" w:color="000000"/>
        </w:rPr>
        <w:t>23</w:t>
      </w:r>
      <w:r w:rsidR="00E9103E">
        <w:t xml:space="preserve">г. </w:t>
      </w:r>
      <w:r w:rsidR="00E9103E">
        <w:tab/>
        <w:t xml:space="preserve">г. Москва </w:t>
      </w:r>
      <w:r w:rsidR="00E9103E">
        <w:tab/>
      </w:r>
      <w:proofErr w:type="gramStart"/>
      <w:r w:rsidR="00E9103E">
        <w:t xml:space="preserve">№  </w:t>
      </w:r>
      <w:r w:rsidR="00E9103E">
        <w:rPr>
          <w:u w:val="single" w:color="000000"/>
        </w:rPr>
        <w:t>18</w:t>
      </w:r>
      <w:proofErr w:type="gramEnd"/>
      <w:r w:rsidR="00E9103E">
        <w:rPr>
          <w:u w:val="single" w:color="000000"/>
        </w:rPr>
        <w:t>-4</w:t>
      </w:r>
      <w:r w:rsidR="00E9103E">
        <w:t xml:space="preserve"> </w:t>
      </w:r>
    </w:p>
    <w:p w:rsidR="005E24F6" w:rsidRDefault="00E9103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E24F6" w:rsidRDefault="00E9103E">
      <w:pPr>
        <w:spacing w:after="116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E24F6" w:rsidRDefault="00E9103E">
      <w:pPr>
        <w:spacing w:after="0" w:line="283" w:lineRule="auto"/>
        <w:ind w:left="338" w:right="190" w:hanging="150"/>
        <w:jc w:val="center"/>
      </w:pPr>
      <w:r>
        <w:rPr>
          <w:b/>
        </w:rPr>
        <w:t xml:space="preserve">«О проведении </w:t>
      </w:r>
      <w:proofErr w:type="spellStart"/>
      <w:r>
        <w:rPr>
          <w:b/>
        </w:rPr>
        <w:t>общепрофсоюзной</w:t>
      </w:r>
      <w:proofErr w:type="spellEnd"/>
      <w:r>
        <w:rPr>
          <w:b/>
        </w:rPr>
        <w:t xml:space="preserve"> тематической проверки по соблюдению трудового законодательства в образовательных организациях Московской области в 2023 году»</w:t>
      </w:r>
      <w:r>
        <w:rPr>
          <w:rFonts w:ascii="Arial" w:eastAsia="Arial" w:hAnsi="Arial" w:cs="Arial"/>
          <w:b/>
        </w:rPr>
        <w:t xml:space="preserve"> </w:t>
      </w:r>
    </w:p>
    <w:p w:rsidR="005E24F6" w:rsidRDefault="00E9103E">
      <w:pPr>
        <w:spacing w:after="186" w:line="259" w:lineRule="auto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24F6" w:rsidRDefault="00E9103E">
      <w:pPr>
        <w:spacing w:after="73"/>
        <w:ind w:left="0" w:firstLine="708"/>
      </w:pPr>
      <w:r>
        <w:t>Во исполнение Постановления Исполнительного комитета Общероссийского Профсоюза образования от 08</w:t>
      </w:r>
      <w:r>
        <w:t xml:space="preserve"> июня 2023 года № 17 Президиум</w:t>
      </w:r>
      <w:r>
        <w:rPr>
          <w:b/>
        </w:rPr>
        <w:t xml:space="preserve"> областной организации Профсоюза </w:t>
      </w:r>
      <w:r>
        <w:rPr>
          <w:b/>
          <w:i/>
        </w:rPr>
        <w:t>постановляет:</w:t>
      </w:r>
      <w:r>
        <w:t xml:space="preserve"> </w:t>
      </w:r>
    </w:p>
    <w:p w:rsidR="005E24F6" w:rsidRDefault="00E9103E">
      <w:pPr>
        <w:spacing w:after="152" w:line="259" w:lineRule="auto"/>
        <w:ind w:left="706" w:firstLine="0"/>
        <w:jc w:val="left"/>
      </w:pPr>
      <w:r>
        <w:t xml:space="preserve"> </w:t>
      </w:r>
    </w:p>
    <w:p w:rsidR="005E24F6" w:rsidRDefault="00E9103E">
      <w:pPr>
        <w:numPr>
          <w:ilvl w:val="0"/>
          <w:numId w:val="1"/>
        </w:numPr>
        <w:ind w:hanging="360"/>
      </w:pPr>
      <w:bookmarkStart w:id="0" w:name="_GoBack"/>
      <w:r>
        <w:t xml:space="preserve">Принять участие в проведении </w:t>
      </w:r>
      <w:r>
        <w:rPr>
          <w:b/>
        </w:rPr>
        <w:t xml:space="preserve">Всероссийской профсоюзной тематической проверки </w:t>
      </w:r>
      <w:r>
        <w:t>по соблюдению законодательства Российской Федерации при определении и изменении учебной нагрузки пе</w:t>
      </w:r>
      <w:r>
        <w:t>дагогических работников образовательных организаций, оговариваемой в трудовом договоре, а также при подготовке педагогическими работниками отчетной документации при реализации основных общеобразовательных, основных профессиональных образовательных и дополн</w:t>
      </w:r>
      <w:r>
        <w:t xml:space="preserve">ительных </w:t>
      </w:r>
      <w:proofErr w:type="gramStart"/>
      <w:r>
        <w:t>общеразвивающих  программ</w:t>
      </w:r>
      <w:proofErr w:type="gramEnd"/>
      <w:r>
        <w:t xml:space="preserve"> в образовательных организациях Московской области с 02.10.2023 по 15.11.2023.  </w:t>
      </w:r>
    </w:p>
    <w:bookmarkEnd w:id="0"/>
    <w:p w:rsidR="005E24F6" w:rsidRDefault="00E9103E">
      <w:pPr>
        <w:numPr>
          <w:ilvl w:val="0"/>
          <w:numId w:val="1"/>
        </w:numPr>
        <w:ind w:hanging="360"/>
      </w:pPr>
      <w:r>
        <w:t xml:space="preserve">Утвердить Порядок проведения </w:t>
      </w:r>
      <w:proofErr w:type="spellStart"/>
      <w:r>
        <w:t>общепрофсоюзной</w:t>
      </w:r>
      <w:proofErr w:type="spellEnd"/>
      <w:r>
        <w:t xml:space="preserve"> тематической проверки (прилагается). </w:t>
      </w:r>
    </w:p>
    <w:p w:rsidR="005E24F6" w:rsidRDefault="00E9103E">
      <w:pPr>
        <w:numPr>
          <w:ilvl w:val="0"/>
          <w:numId w:val="1"/>
        </w:numPr>
        <w:ind w:hanging="360"/>
      </w:pPr>
      <w:r>
        <w:lastRenderedPageBreak/>
        <w:t>Правовой службе провести обучение внештатных правовых инсп</w:t>
      </w:r>
      <w:r>
        <w:t xml:space="preserve">екторов труда Профсоюза по вопросам действующего законодательства, а также по вопросам проведения </w:t>
      </w:r>
      <w:proofErr w:type="spellStart"/>
      <w:r>
        <w:t>общепрофсоюзной</w:t>
      </w:r>
      <w:proofErr w:type="spellEnd"/>
      <w:r>
        <w:t xml:space="preserve"> тематической проверки. </w:t>
      </w:r>
    </w:p>
    <w:p w:rsidR="005E24F6" w:rsidRDefault="00E9103E">
      <w:pPr>
        <w:numPr>
          <w:ilvl w:val="0"/>
          <w:numId w:val="1"/>
        </w:numPr>
        <w:ind w:hanging="360"/>
      </w:pPr>
      <w:r>
        <w:t xml:space="preserve">Правовой службе обеспечить методическое сопровождение организации и проведения </w:t>
      </w:r>
      <w:proofErr w:type="spellStart"/>
      <w:r>
        <w:t>общепрофсоюзной</w:t>
      </w:r>
      <w:proofErr w:type="spellEnd"/>
      <w:r>
        <w:t xml:space="preserve"> тематической проверки в</w:t>
      </w:r>
      <w:r>
        <w:t xml:space="preserve"> установленном порядке и в установленные сроки. </w:t>
      </w:r>
    </w:p>
    <w:p w:rsidR="005E24F6" w:rsidRDefault="00E9103E">
      <w:pPr>
        <w:numPr>
          <w:ilvl w:val="0"/>
          <w:numId w:val="1"/>
        </w:numPr>
        <w:ind w:hanging="360"/>
      </w:pPr>
      <w:r>
        <w:t xml:space="preserve">Председателям территориальных, первичных, выходящих на обком Профсоюза, профсоюзных организаций по окончании проведения </w:t>
      </w:r>
      <w:proofErr w:type="spellStart"/>
      <w:r>
        <w:t>общепрофсоюзной</w:t>
      </w:r>
      <w:proofErr w:type="spellEnd"/>
      <w:r>
        <w:t xml:space="preserve"> тематической проверки в срок до 25 ноября 2023 года представить в элект</w:t>
      </w:r>
      <w:r>
        <w:t xml:space="preserve">ронном виде в обком Профсоюза итоговые материалы, подготовленные в соответствии с количественными и качественными показателями </w:t>
      </w:r>
      <w:proofErr w:type="spellStart"/>
      <w:r>
        <w:t>общепрофсоюзной</w:t>
      </w:r>
      <w:proofErr w:type="spellEnd"/>
      <w:r>
        <w:t xml:space="preserve"> тематической проверки. </w:t>
      </w:r>
    </w:p>
    <w:p w:rsidR="005E24F6" w:rsidRDefault="00E9103E">
      <w:pPr>
        <w:numPr>
          <w:ilvl w:val="0"/>
          <w:numId w:val="1"/>
        </w:numPr>
        <w:ind w:hanging="360"/>
      </w:pPr>
      <w:r>
        <w:t xml:space="preserve">Итоги </w:t>
      </w:r>
      <w:proofErr w:type="spellStart"/>
      <w:r>
        <w:t>общепрофсоюзной</w:t>
      </w:r>
      <w:proofErr w:type="spellEnd"/>
      <w:r>
        <w:t xml:space="preserve"> тематической проверки рассмотреть на заседании президиума в декабре</w:t>
      </w:r>
      <w:r>
        <w:t xml:space="preserve"> 2023 года. </w:t>
      </w:r>
    </w:p>
    <w:p w:rsidR="005E24F6" w:rsidRDefault="00E9103E">
      <w:pPr>
        <w:spacing w:after="191" w:line="259" w:lineRule="auto"/>
        <w:ind w:left="1066" w:firstLine="0"/>
        <w:jc w:val="left"/>
      </w:pPr>
      <w:r>
        <w:t xml:space="preserve"> </w:t>
      </w:r>
    </w:p>
    <w:p w:rsidR="005E24F6" w:rsidRDefault="00E9103E">
      <w:pPr>
        <w:numPr>
          <w:ilvl w:val="0"/>
          <w:numId w:val="1"/>
        </w:numPr>
        <w:ind w:hanging="360"/>
      </w:pPr>
      <w:r>
        <w:t xml:space="preserve">Контроль за выполнением настоящего постановления возложить на руководителя правовой службы - главного правового инспектора труда Никулину Т.И. </w:t>
      </w:r>
    </w:p>
    <w:p w:rsidR="005E24F6" w:rsidRDefault="00E9103E">
      <w:pPr>
        <w:spacing w:after="57" w:line="259" w:lineRule="auto"/>
        <w:ind w:left="1066" w:firstLine="0"/>
      </w:pPr>
      <w:r>
        <w:t xml:space="preserve">Срок: декабрь 2023 года. </w:t>
      </w:r>
    </w:p>
    <w:p w:rsidR="005E24F6" w:rsidRDefault="00E9103E">
      <w:pPr>
        <w:spacing w:after="98" w:line="259" w:lineRule="auto"/>
        <w:ind w:left="706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24F6" w:rsidRDefault="00E9103E">
      <w:pPr>
        <w:spacing w:after="98" w:line="259" w:lineRule="auto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24F6" w:rsidRDefault="00E9103E">
      <w:pPr>
        <w:spacing w:after="62" w:line="259" w:lineRule="auto"/>
        <w:ind w:left="706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24F6" w:rsidRDefault="00E9103E">
      <w:pPr>
        <w:spacing w:after="104" w:line="259" w:lineRule="auto"/>
        <w:ind w:left="706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E24F6" w:rsidRDefault="00E9103E">
      <w:pPr>
        <w:spacing w:after="227" w:line="259" w:lineRule="auto"/>
        <w:ind w:left="706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E24F6" w:rsidRDefault="00E9103E">
      <w:pPr>
        <w:spacing w:line="259" w:lineRule="auto"/>
        <w:ind w:left="548" w:right="280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3122422</wp:posOffset>
            </wp:positionH>
            <wp:positionV relativeFrom="paragraph">
              <wp:posOffset>-38538</wp:posOffset>
            </wp:positionV>
            <wp:extent cx="1312545" cy="612775"/>
            <wp:effectExtent l="0" t="0" r="0" b="0"/>
            <wp:wrapSquare wrapText="bothSides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Председатель Московской </w:t>
      </w:r>
    </w:p>
    <w:p w:rsidR="005E24F6" w:rsidRDefault="00E9103E">
      <w:pPr>
        <w:spacing w:after="46" w:line="259" w:lineRule="auto"/>
        <w:ind w:left="703" w:firstLine="0"/>
      </w:pPr>
      <w:r>
        <w:t xml:space="preserve">областной организации М. Сотников </w:t>
      </w:r>
    </w:p>
    <w:p w:rsidR="005E24F6" w:rsidRDefault="00E9103E">
      <w:pPr>
        <w:spacing w:line="259" w:lineRule="auto"/>
        <w:ind w:left="1431" w:right="2800" w:firstLine="0"/>
      </w:pPr>
      <w:r>
        <w:t xml:space="preserve">Профсоюза  </w:t>
      </w:r>
    </w:p>
    <w:p w:rsidR="005E24F6" w:rsidRDefault="00E9103E">
      <w:pPr>
        <w:spacing w:after="3264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E24F6" w:rsidRDefault="00E9103E">
      <w:pPr>
        <w:spacing w:after="0" w:line="259" w:lineRule="auto"/>
        <w:ind w:left="0" w:right="4" w:firstLine="0"/>
        <w:jc w:val="center"/>
      </w:pPr>
      <w:r>
        <w:rPr>
          <w:rFonts w:ascii="Arial" w:eastAsia="Arial" w:hAnsi="Arial" w:cs="Arial"/>
          <w:sz w:val="20"/>
        </w:rPr>
        <w:lastRenderedPageBreak/>
        <w:t xml:space="preserve">2 </w:t>
      </w:r>
    </w:p>
    <w:p w:rsidR="005E24F6" w:rsidRDefault="00E9103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sectPr w:rsidR="005E24F6">
      <w:pgSz w:w="11904" w:h="16836"/>
      <w:pgMar w:top="1133" w:right="987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71B49"/>
    <w:multiLevelType w:val="hybridMultilevel"/>
    <w:tmpl w:val="ED2080EE"/>
    <w:lvl w:ilvl="0" w:tplc="D046AD58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25B7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092C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E76E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AD47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8E55A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8455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A6129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02D5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6"/>
    <w:rsid w:val="005E24F6"/>
    <w:rsid w:val="00AD5302"/>
    <w:rsid w:val="00E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47CBA-2B6E-4FE8-94C8-369C07DF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90" w:lineRule="auto"/>
      <w:ind w:left="49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ИБ №</vt:lpstr>
    </vt:vector>
  </TitlesOfParts>
  <Company>diakov.net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 №</dc:title>
  <dc:subject>Символика Профсоюза</dc:subject>
  <dc:creator>Курсаков Г.С.</dc:creator>
  <cp:keywords/>
  <cp:lastModifiedBy>Пользователь</cp:lastModifiedBy>
  <cp:revision>3</cp:revision>
  <dcterms:created xsi:type="dcterms:W3CDTF">2023-09-18T08:10:00Z</dcterms:created>
  <dcterms:modified xsi:type="dcterms:W3CDTF">2023-09-18T08:10:00Z</dcterms:modified>
</cp:coreProperties>
</file>