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BF" w:rsidRDefault="00C15C3D">
      <w:pPr>
        <w:spacing w:after="440"/>
        <w:ind w:left="5142"/>
      </w:pPr>
      <w:bookmarkStart w:id="0" w:name="_GoBack"/>
      <w:bookmarkEnd w:id="0"/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A28BF" w:rsidRDefault="00C15C3D">
      <w:pPr>
        <w:spacing w:after="0"/>
        <w:ind w:left="3157"/>
      </w:pPr>
      <w:r>
        <w:t xml:space="preserve"> </w:t>
      </w:r>
    </w:p>
    <w:tbl>
      <w:tblPr>
        <w:tblStyle w:val="TableGrid"/>
        <w:tblW w:w="9943" w:type="dxa"/>
        <w:tblInd w:w="593" w:type="dxa"/>
        <w:tblCellMar>
          <w:top w:w="4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26"/>
        <w:gridCol w:w="4017"/>
      </w:tblGrid>
      <w:tr w:rsidR="00FA28BF">
        <w:trPr>
          <w:trHeight w:val="1278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FA28BF" w:rsidRDefault="00C15C3D">
            <w:pPr>
              <w:spacing w:after="25"/>
              <w:ind w:left="65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ПРОФСОЮЗ РАБОТНИКОВ  </w:t>
            </w:r>
          </w:p>
          <w:p w:rsidR="00FA28BF" w:rsidRDefault="00C15C3D">
            <w:pPr>
              <w:spacing w:after="0" w:line="280" w:lineRule="auto"/>
              <w:ind w:right="69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НАРОДНОГО ОБРАЗОВАНИЯ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НАУКИ  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A28BF" w:rsidRDefault="00C15C3D">
            <w:pPr>
              <w:spacing w:after="99"/>
              <w:ind w:left="23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(ОБЩЕРОССИЙСКИЙ ПРОФСОЮЗ ОБРАЗОВАНИЯ) </w:t>
            </w:r>
          </w:p>
          <w:p w:rsidR="00FA28BF" w:rsidRDefault="00C15C3D">
            <w:pPr>
              <w:spacing w:after="0"/>
              <w:ind w:left="48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ЦЕНТРАЛЬНЫЙ СОВЕТ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FA28BF" w:rsidRDefault="00C15C3D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Руководителям региональных </w:t>
            </w:r>
          </w:p>
          <w:p w:rsidR="00FA28BF" w:rsidRDefault="00C15C3D">
            <w:pPr>
              <w:spacing w:after="0"/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(межрегиональных) организаций Общероссийского Профсоюза образования </w:t>
            </w:r>
          </w:p>
        </w:tc>
      </w:tr>
    </w:tbl>
    <w:p w:rsidR="00FA28BF" w:rsidRDefault="00C15C3D">
      <w:pPr>
        <w:spacing w:after="19"/>
        <w:ind w:left="1189" w:hanging="10"/>
      </w:pPr>
      <w:r>
        <w:rPr>
          <w:rFonts w:ascii="Times New Roman" w:eastAsia="Times New Roman" w:hAnsi="Times New Roman" w:cs="Times New Roman"/>
          <w:sz w:val="20"/>
        </w:rPr>
        <w:t xml:space="preserve">г. Москва, </w:t>
      </w:r>
      <w:r>
        <w:rPr>
          <w:rFonts w:ascii="Times New Roman" w:eastAsia="Times New Roman" w:hAnsi="Times New Roman" w:cs="Times New Roman"/>
          <w:sz w:val="20"/>
        </w:rPr>
        <w:t xml:space="preserve">119119, Ленинский пр. 42 </w:t>
      </w:r>
    </w:p>
    <w:p w:rsidR="00FA28BF" w:rsidRDefault="00C15C3D">
      <w:pPr>
        <w:spacing w:after="19"/>
        <w:ind w:left="1001" w:hanging="10"/>
      </w:pPr>
      <w:r>
        <w:rPr>
          <w:rFonts w:ascii="Times New Roman" w:eastAsia="Times New Roman" w:hAnsi="Times New Roman" w:cs="Times New Roman"/>
          <w:sz w:val="20"/>
        </w:rPr>
        <w:t xml:space="preserve">тел. (495) 938-8777   факс (495) 930-6815 </w:t>
      </w:r>
    </w:p>
    <w:p w:rsidR="00FA28BF" w:rsidRDefault="00C15C3D">
      <w:pPr>
        <w:spacing w:after="79" w:line="275" w:lineRule="auto"/>
        <w:ind w:left="1947" w:right="4847" w:hanging="115"/>
      </w:pPr>
      <w:r w:rsidRPr="00C15C3D">
        <w:rPr>
          <w:rFonts w:ascii="Times New Roman" w:eastAsia="Times New Roman" w:hAnsi="Times New Roman" w:cs="Times New Roman"/>
          <w:sz w:val="20"/>
          <w:lang w:val="en-US"/>
        </w:rPr>
        <w:t xml:space="preserve">E-mail: </w:t>
      </w:r>
      <w:proofErr w:type="gramStart"/>
      <w:r w:rsidRPr="00C15C3D">
        <w:rPr>
          <w:rFonts w:ascii="Times New Roman" w:eastAsia="Times New Roman" w:hAnsi="Times New Roman" w:cs="Times New Roman"/>
          <w:color w:val="0000FF"/>
          <w:sz w:val="20"/>
          <w:u w:val="single" w:color="0000FF"/>
          <w:lang w:val="en-US"/>
        </w:rPr>
        <w:t>mail@eseur.ru</w:t>
      </w:r>
      <w:r w:rsidRPr="00C15C3D">
        <w:rPr>
          <w:rFonts w:ascii="Times New Roman" w:eastAsia="Times New Roman" w:hAnsi="Times New Roman" w:cs="Times New Roman"/>
          <w:sz w:val="20"/>
          <w:lang w:val="en-US"/>
        </w:rPr>
        <w:t xml:space="preserve">  </w:t>
      </w:r>
      <w:r w:rsidRPr="00C15C3D">
        <w:rPr>
          <w:rFonts w:ascii="Times New Roman" w:eastAsia="Times New Roman" w:hAnsi="Times New Roman" w:cs="Times New Roman"/>
          <w:sz w:val="20"/>
          <w:u w:val="single" w:color="0000FF"/>
          <w:lang w:val="en-US"/>
        </w:rPr>
        <w:t>http</w:t>
      </w:r>
      <w:proofErr w:type="gramEnd"/>
      <w:r w:rsidRPr="00C15C3D">
        <w:rPr>
          <w:rFonts w:ascii="Times New Roman" w:eastAsia="Times New Roman" w:hAnsi="Times New Roman" w:cs="Times New Roman"/>
          <w:sz w:val="20"/>
          <w:u w:val="single" w:color="0000FF"/>
          <w:lang w:val="en-US"/>
        </w:rPr>
        <w:t>://</w:t>
      </w:r>
      <w:hyperlink r:id="rId4">
        <w:r w:rsidRPr="00C15C3D">
          <w:rPr>
            <w:rFonts w:ascii="Times New Roman" w:eastAsia="Times New Roman" w:hAnsi="Times New Roman" w:cs="Times New Roman"/>
            <w:color w:val="0000FF"/>
            <w:sz w:val="20"/>
            <w:u w:val="single" w:color="0000FF"/>
            <w:lang w:val="en-US"/>
          </w:rPr>
          <w:t>www</w:t>
        </w:r>
      </w:hyperlink>
      <w:hyperlink r:id="rId5">
        <w:r w:rsidRPr="00C15C3D">
          <w:rPr>
            <w:rFonts w:ascii="Times New Roman" w:eastAsia="Times New Roman" w:hAnsi="Times New Roman" w:cs="Times New Roman"/>
            <w:color w:val="0000FF"/>
            <w:sz w:val="20"/>
            <w:u w:val="single" w:color="0000FF"/>
            <w:lang w:val="en-US"/>
          </w:rPr>
          <w:t>.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eseur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.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ru</w:t>
        </w:r>
      </w:hyperlink>
      <w:hyperlink r:id="rId9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A28BF" w:rsidRDefault="00C15C3D">
      <w:pPr>
        <w:spacing w:after="0"/>
        <w:ind w:left="274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A28BF" w:rsidRDefault="00C15C3D">
      <w:pPr>
        <w:spacing w:after="14"/>
        <w:ind w:left="1563"/>
      </w:pPr>
      <w:r>
        <w:rPr>
          <w:rFonts w:ascii="Times New Roman" w:eastAsia="Times New Roman" w:hAnsi="Times New Roman" w:cs="Times New Roman"/>
          <w:sz w:val="24"/>
        </w:rPr>
        <w:t xml:space="preserve">07 июля 2016 г. </w:t>
      </w:r>
      <w:proofErr w:type="gramStart"/>
      <w:r>
        <w:rPr>
          <w:rFonts w:ascii="Times New Roman" w:eastAsia="Times New Roman" w:hAnsi="Times New Roman" w:cs="Times New Roman"/>
          <w:sz w:val="24"/>
        </w:rPr>
        <w:t>№  323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28BF" w:rsidRDefault="00C15C3D">
      <w:pPr>
        <w:spacing w:after="0"/>
        <w:ind w:left="274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A28BF" w:rsidRDefault="00C15C3D">
      <w:pPr>
        <w:spacing w:after="33" w:line="269" w:lineRule="auto"/>
        <w:ind w:left="577" w:hanging="10"/>
      </w:pPr>
      <w:r>
        <w:rPr>
          <w:rFonts w:ascii="Times New Roman" w:eastAsia="Times New Roman" w:hAnsi="Times New Roman" w:cs="Times New Roman"/>
          <w:sz w:val="28"/>
        </w:rPr>
        <w:t>На № ______________ от _________</w:t>
      </w:r>
      <w:r>
        <w:rPr>
          <w:sz w:val="28"/>
          <w:vertAlign w:val="subscript"/>
        </w:rPr>
        <w:t xml:space="preserve"> </w:t>
      </w:r>
    </w:p>
    <w:p w:rsidR="00FA28BF" w:rsidRDefault="00C15C3D">
      <w:pPr>
        <w:spacing w:after="97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FA28BF" w:rsidRDefault="00C15C3D">
      <w:pPr>
        <w:spacing w:after="196" w:line="269" w:lineRule="auto"/>
        <w:ind w:left="-5" w:right="5814" w:hanging="10"/>
      </w:pPr>
      <w:r>
        <w:rPr>
          <w:rFonts w:ascii="Times New Roman" w:eastAsia="Times New Roman" w:hAnsi="Times New Roman" w:cs="Times New Roman"/>
          <w:sz w:val="28"/>
        </w:rPr>
        <w:t xml:space="preserve">О дополнительных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разъяснениях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сокращению и устранению  избыточной отчетности учителей  </w:t>
      </w:r>
    </w:p>
    <w:p w:rsidR="00FA28BF" w:rsidRDefault="00C15C3D">
      <w:pPr>
        <w:spacing w:after="0" w:line="398" w:lineRule="auto"/>
        <w:ind w:right="1" w:firstLine="56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2202180</wp:posOffset>
            </wp:positionH>
            <wp:positionV relativeFrom="page">
              <wp:posOffset>271145</wp:posOffset>
            </wp:positionV>
            <wp:extent cx="522605" cy="575945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Центральный Совет Профсоюза сообщает, что Департаментом государственной политики в сфере общего образования Министерства образования и науки Российской Федерации совместно со специалистами  Общероссийского Профсоюза образования </w:t>
      </w:r>
      <w:r>
        <w:rPr>
          <w:rFonts w:ascii="Times New Roman" w:eastAsia="Times New Roman" w:hAnsi="Times New Roman" w:cs="Times New Roman"/>
          <w:b/>
          <w:sz w:val="28"/>
        </w:rPr>
        <w:t>подготовлены дополнительные</w:t>
      </w:r>
      <w:r>
        <w:rPr>
          <w:rFonts w:ascii="Times New Roman" w:eastAsia="Times New Roman" w:hAnsi="Times New Roman" w:cs="Times New Roman"/>
          <w:b/>
          <w:sz w:val="28"/>
        </w:rPr>
        <w:t xml:space="preserve"> разъяснения в целях оказания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помощи  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реализации мероприятий по сокращению и устранению избыточной отчетности учителей,  изложенных в письме Министерства образования и науки Российской Федерации и Общероссийского Профсоюза образования от  16 мая 2016 г. </w:t>
      </w:r>
      <w:r>
        <w:rPr>
          <w:rFonts w:ascii="Times New Roman" w:eastAsia="Times New Roman" w:hAnsi="Times New Roman" w:cs="Times New Roman"/>
          <w:b/>
          <w:sz w:val="28"/>
        </w:rPr>
        <w:t>№ НТ-604/08/269 «О рекомендациях по сокращению и устранению избыточной отчетности учителей»</w:t>
      </w:r>
      <w:r>
        <w:rPr>
          <w:rFonts w:ascii="Times New Roman" w:eastAsia="Times New Roman" w:hAnsi="Times New Roman" w:cs="Times New Roman"/>
          <w:sz w:val="28"/>
        </w:rPr>
        <w:t xml:space="preserve"> (направлены в региональные (межрегиональные) организации письмом ЦС Профсоюза от 06.06.2016 г. № 275). </w:t>
      </w:r>
    </w:p>
    <w:p w:rsidR="00FA28BF" w:rsidRDefault="00C15C3D">
      <w:pPr>
        <w:spacing w:after="21" w:line="3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Направляем дополнительные разъяснения для доведения их до св</w:t>
      </w:r>
      <w:r>
        <w:rPr>
          <w:rFonts w:ascii="Times New Roman" w:eastAsia="Times New Roman" w:hAnsi="Times New Roman" w:cs="Times New Roman"/>
          <w:sz w:val="28"/>
        </w:rPr>
        <w:t xml:space="preserve">едения территориальных и первичных организаций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Профсоюза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целью использования в организации и проведении мероприятий по сокращению и устранению избыточной </w:t>
      </w:r>
      <w:r>
        <w:rPr>
          <w:rFonts w:ascii="Times New Roman" w:eastAsia="Times New Roman" w:hAnsi="Times New Roman" w:cs="Times New Roman"/>
          <w:sz w:val="28"/>
        </w:rPr>
        <w:lastRenderedPageBreak/>
        <w:t>отчетности учителей совместно с органами, осуществляющими управление в сфере образования, а также с</w:t>
      </w:r>
      <w:r>
        <w:rPr>
          <w:rFonts w:ascii="Times New Roman" w:eastAsia="Times New Roman" w:hAnsi="Times New Roman" w:cs="Times New Roman"/>
          <w:sz w:val="28"/>
        </w:rPr>
        <w:t xml:space="preserve"> руководителями образовательных организаций.   </w:t>
      </w:r>
    </w:p>
    <w:p w:rsidR="00FA28BF" w:rsidRDefault="00C15C3D">
      <w:pPr>
        <w:spacing w:after="249" w:line="269" w:lineRule="auto"/>
        <w:ind w:left="-5" w:right="332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3390773</wp:posOffset>
            </wp:positionH>
            <wp:positionV relativeFrom="paragraph">
              <wp:posOffset>34774</wp:posOffset>
            </wp:positionV>
            <wp:extent cx="980440" cy="780415"/>
            <wp:effectExtent l="0" t="0" r="0" b="0"/>
            <wp:wrapSquare wrapText="bothSides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Приложение: на 15 листах. </w:t>
      </w:r>
    </w:p>
    <w:p w:rsidR="00FA28BF" w:rsidRDefault="00C15C3D">
      <w:pPr>
        <w:spacing w:after="151" w:line="269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Заместитель Председателя Профсоюза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Т.В.Куприянова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FA28BF" w:rsidRDefault="00C15C3D">
      <w:pPr>
        <w:spacing w:after="0"/>
        <w:ind w:right="3325"/>
      </w:pPr>
      <w:r>
        <w:rPr>
          <w:rFonts w:ascii="Times New Roman" w:eastAsia="Times New Roman" w:hAnsi="Times New Roman" w:cs="Times New Roman"/>
        </w:rPr>
        <w:t xml:space="preserve"> </w:t>
      </w:r>
    </w:p>
    <w:p w:rsidR="00FA28BF" w:rsidRDefault="00C15C3D">
      <w:pPr>
        <w:spacing w:after="15"/>
      </w:pPr>
      <w:r>
        <w:rPr>
          <w:rFonts w:ascii="Times New Roman" w:eastAsia="Times New Roman" w:hAnsi="Times New Roman" w:cs="Times New Roman"/>
        </w:rPr>
        <w:t xml:space="preserve"> </w:t>
      </w:r>
    </w:p>
    <w:p w:rsidR="00FA28BF" w:rsidRDefault="00C15C3D">
      <w:pPr>
        <w:spacing w:after="0"/>
      </w:pPr>
      <w:r>
        <w:rPr>
          <w:rFonts w:ascii="Times New Roman" w:eastAsia="Times New Roman" w:hAnsi="Times New Roman" w:cs="Times New Roman"/>
        </w:rPr>
        <w:t xml:space="preserve">Исп.: В.Н. </w:t>
      </w:r>
      <w:proofErr w:type="spellStart"/>
      <w:r>
        <w:rPr>
          <w:rFonts w:ascii="Times New Roman" w:eastAsia="Times New Roman" w:hAnsi="Times New Roman" w:cs="Times New Roman"/>
        </w:rPr>
        <w:t>Понкратова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sectPr w:rsidR="00FA28BF">
      <w:pgSz w:w="11906" w:h="16838"/>
      <w:pgMar w:top="1394" w:right="563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BF"/>
    <w:rsid w:val="00C15C3D"/>
    <w:rsid w:val="00F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30A93-F60B-4622-9A06-5A5D32A3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seur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/" TargetMode="External"/><Relationship Id="rId11" Type="http://schemas.openxmlformats.org/officeDocument/2006/relationships/image" Target="media/image2.jpg"/><Relationship Id="rId5" Type="http://schemas.openxmlformats.org/officeDocument/2006/relationships/hyperlink" Target="http://www.eseur.ru/" TargetMode="External"/><Relationship Id="rId10" Type="http://schemas.openxmlformats.org/officeDocument/2006/relationships/image" Target="media/image1.jpg"/><Relationship Id="rId4" Type="http://schemas.openxmlformats.org/officeDocument/2006/relationships/hyperlink" Target="http://www.eseur.ru/" TargetMode="External"/><Relationship Id="rId9" Type="http://schemas.openxmlformats.org/officeDocument/2006/relationships/hyperlink" Target="http://www.ese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cp:lastModifiedBy>Пользователь</cp:lastModifiedBy>
  <cp:revision>2</cp:revision>
  <dcterms:created xsi:type="dcterms:W3CDTF">2023-10-16T07:52:00Z</dcterms:created>
  <dcterms:modified xsi:type="dcterms:W3CDTF">2023-10-16T07:52:00Z</dcterms:modified>
</cp:coreProperties>
</file>