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D4" w:rsidRPr="00004F90" w:rsidRDefault="002B7EE3" w:rsidP="0061676F">
      <w:pPr>
        <w:rPr>
          <w:rFonts w:ascii="Times New Roman" w:hAnsi="Times New Roman" w:cs="Times New Roman"/>
          <w:b/>
          <w:sz w:val="24"/>
          <w:szCs w:val="24"/>
        </w:rPr>
      </w:pPr>
      <w:r w:rsidRPr="00004F9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82" y="719721"/>
            <wp:positionH relativeFrom="column">
              <wp:align>left</wp:align>
            </wp:positionH>
            <wp:positionV relativeFrom="paragraph">
              <wp:align>top</wp:align>
            </wp:positionV>
            <wp:extent cx="2218565" cy="889676"/>
            <wp:effectExtent l="0" t="0" r="0" b="5715"/>
            <wp:wrapSquare wrapText="bothSides"/>
            <wp:docPr id="2" name="Рисунок 2" descr="C:\Users\Пользователь\Desktop\все с почты\селигер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е с почты\селигер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65" cy="88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F90" w:rsidRPr="00004F90">
        <w:rPr>
          <w:rFonts w:ascii="Times New Roman" w:hAnsi="Times New Roman" w:cs="Times New Roman"/>
          <w:sz w:val="40"/>
          <w:szCs w:val="40"/>
        </w:rPr>
        <w:t>Паломнический тур.</w:t>
      </w:r>
      <w:r w:rsidR="00223B80" w:rsidRPr="00004F90">
        <w:rPr>
          <w:sz w:val="40"/>
          <w:szCs w:val="40"/>
        </w:rPr>
        <w:br w:type="textWrapping" w:clear="all"/>
      </w:r>
      <w:r w:rsidR="0056211D" w:rsidRPr="00004F90">
        <w:rPr>
          <w:rFonts w:ascii="Times New Roman" w:hAnsi="Times New Roman" w:cs="Times New Roman"/>
          <w:b/>
          <w:sz w:val="24"/>
          <w:szCs w:val="24"/>
        </w:rPr>
        <w:t xml:space="preserve">Отдых на Селигере. </w:t>
      </w:r>
      <w:r w:rsidR="00CC4FD0" w:rsidRPr="00004F90">
        <w:rPr>
          <w:rFonts w:ascii="Times New Roman" w:hAnsi="Times New Roman" w:cs="Times New Roman"/>
          <w:b/>
          <w:sz w:val="24"/>
          <w:szCs w:val="24"/>
        </w:rPr>
        <w:t xml:space="preserve">Даты </w:t>
      </w:r>
      <w:r w:rsidR="00CC2B32">
        <w:rPr>
          <w:rFonts w:ascii="Times New Roman" w:hAnsi="Times New Roman" w:cs="Times New Roman"/>
          <w:b/>
          <w:sz w:val="24"/>
          <w:szCs w:val="24"/>
        </w:rPr>
        <w:t xml:space="preserve">9 октября- 10 октября </w:t>
      </w:r>
      <w:r w:rsidR="00004F90" w:rsidRPr="00004F90">
        <w:rPr>
          <w:rFonts w:ascii="Times New Roman" w:hAnsi="Times New Roman" w:cs="Times New Roman"/>
          <w:b/>
          <w:sz w:val="24"/>
          <w:szCs w:val="24"/>
        </w:rPr>
        <w:t>. Цена тура 3</w:t>
      </w:r>
      <w:r w:rsidR="00CC2B32">
        <w:rPr>
          <w:rFonts w:ascii="Times New Roman" w:hAnsi="Times New Roman" w:cs="Times New Roman"/>
          <w:b/>
          <w:sz w:val="24"/>
          <w:szCs w:val="24"/>
        </w:rPr>
        <w:t>5</w:t>
      </w:r>
      <w:r w:rsidR="00004F90" w:rsidRPr="00004F90">
        <w:rPr>
          <w:rFonts w:ascii="Times New Roman" w:hAnsi="Times New Roman" w:cs="Times New Roman"/>
          <w:b/>
          <w:sz w:val="24"/>
          <w:szCs w:val="24"/>
        </w:rPr>
        <w:t>00.</w:t>
      </w:r>
    </w:p>
    <w:p w:rsidR="00CC4FD0" w:rsidRPr="00004F90" w:rsidRDefault="00CC4FD0" w:rsidP="00004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90">
        <w:rPr>
          <w:rFonts w:ascii="Times New Roman" w:hAnsi="Times New Roman" w:cs="Times New Roman"/>
          <w:b/>
          <w:sz w:val="24"/>
          <w:szCs w:val="24"/>
        </w:rPr>
        <w:t xml:space="preserve">Программа тура: </w:t>
      </w:r>
    </w:p>
    <w:p w:rsidR="00004F90" w:rsidRPr="00004F90" w:rsidRDefault="00004F90" w:rsidP="00004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90">
        <w:rPr>
          <w:rFonts w:ascii="Times New Roman" w:hAnsi="Times New Roman" w:cs="Times New Roman"/>
          <w:b/>
          <w:sz w:val="24"/>
          <w:szCs w:val="24"/>
        </w:rPr>
        <w:t>Выезд с Рузы</w:t>
      </w:r>
      <w:r w:rsidR="00CC2B32">
        <w:rPr>
          <w:rFonts w:ascii="Times New Roman" w:hAnsi="Times New Roman" w:cs="Times New Roman"/>
          <w:b/>
          <w:sz w:val="24"/>
          <w:szCs w:val="24"/>
        </w:rPr>
        <w:t xml:space="preserve"> 3.30 </w:t>
      </w:r>
      <w:r w:rsidRPr="00004F90">
        <w:rPr>
          <w:rFonts w:ascii="Times New Roman" w:hAnsi="Times New Roman" w:cs="Times New Roman"/>
          <w:b/>
          <w:sz w:val="24"/>
          <w:szCs w:val="24"/>
        </w:rPr>
        <w:t xml:space="preserve"> или Тучково</w:t>
      </w:r>
      <w:r w:rsidR="00CC2B32">
        <w:rPr>
          <w:rFonts w:ascii="Times New Roman" w:hAnsi="Times New Roman" w:cs="Times New Roman"/>
          <w:b/>
          <w:sz w:val="24"/>
          <w:szCs w:val="24"/>
        </w:rPr>
        <w:t xml:space="preserve"> 3.00</w:t>
      </w:r>
    </w:p>
    <w:p w:rsidR="00CC4FD0" w:rsidRPr="00004F90" w:rsidRDefault="00CC2B32" w:rsidP="00004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04F90" w:rsidRPr="00004F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CC4FD0" w:rsidRPr="00004F90">
        <w:rPr>
          <w:rFonts w:ascii="Times New Roman" w:hAnsi="Times New Roman" w:cs="Times New Roman"/>
          <w:b/>
          <w:sz w:val="24"/>
          <w:szCs w:val="24"/>
        </w:rPr>
        <w:t xml:space="preserve"> посещение Нило- Столобенской пустыни</w:t>
      </w:r>
    </w:p>
    <w:p w:rsidR="00131259" w:rsidRDefault="00004F90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 П</w:t>
      </w:r>
      <w:r w:rsidR="00131259" w:rsidRPr="00004F90">
        <w:rPr>
          <w:b/>
          <w:color w:val="262626"/>
        </w:rPr>
        <w:t>осещение островной Нило-Столобенской пустыни.</w:t>
      </w:r>
    </w:p>
    <w:p w:rsidR="00CC2B32" w:rsidRPr="00004F90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Экскурсия обзорная по монастырю или посещение музея. (входит в стоимость)</w:t>
      </w:r>
    </w:p>
    <w:p w:rsidR="00131259" w:rsidRPr="00004F90" w:rsidRDefault="00131259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Мираж парадного Санкт-Петербурга» - так называли Нилову пустынь в XIX веке…</w:t>
      </w:r>
    </w:p>
    <w:p w:rsidR="00131259" w:rsidRPr="00004F90" w:rsidRDefault="00131259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В 1528 году на пустынный берег острова Столбный, пришел удивительный святой человек - монах-отшельник Нил Столобный, который прославился исцелениями, спасением людей от штормов на Селигере, а также невероятным духовным подвигом — за 27 лет своего отшельничества Нил Столбенский ни разу не ложился, а спал «столбом», опираясь на два деревянных крюка. После смерти мощи его были обретены нетленными и чудотворными. По завещанию Нила Столобенского на острове был возведен величественный монастырь – Нилова пустынь.</w:t>
      </w:r>
    </w:p>
    <w:p w:rsidR="00131259" w:rsidRPr="00004F90" w:rsidRDefault="00131259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Это "златоглавый город на острове", который местные жители сравнивают с Санкт-Петербургом! Здесь находится пять великолепных церквей, несколько десятков каменных монастырских строений и даже гранитная набережная! Кстати, проект главного храма Ниловой пустыни выставлялся на конкурс проектов Исаакиевского собора.</w:t>
      </w:r>
    </w:p>
    <w:p w:rsidR="00131259" w:rsidRPr="00004F90" w:rsidRDefault="00131259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Нило-Столобенская пустынь – одна из великих православных святынь нашей Родины. Каждый прибегающий к помощи Нила Столобенского, обретает спокойствие, благополучие и уверенность в завтрашнем дне.</w:t>
      </w:r>
    </w:p>
    <w:p w:rsidR="00131259" w:rsidRDefault="00131259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Умиротворяющий, благостный остров поср</w:t>
      </w:r>
      <w:r w:rsidR="00223B80" w:rsidRPr="00004F90">
        <w:rPr>
          <w:b/>
          <w:color w:val="262626"/>
        </w:rPr>
        <w:t>еди хрустального озера-великана.</w:t>
      </w:r>
    </w:p>
    <w:p w:rsidR="00CC2B32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Катание на катерах (доп.плата 400 рублей по желанию)</w:t>
      </w:r>
    </w:p>
    <w:p w:rsidR="00CC2B32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 xml:space="preserve">Катание с экскурсией на 2х </w:t>
      </w:r>
      <w:r w:rsidR="00CF0E55">
        <w:rPr>
          <w:b/>
          <w:color w:val="262626"/>
        </w:rPr>
        <w:t>палубном</w:t>
      </w:r>
      <w:bookmarkStart w:id="0" w:name="_GoBack"/>
      <w:bookmarkEnd w:id="0"/>
      <w:r>
        <w:rPr>
          <w:b/>
          <w:color w:val="262626"/>
        </w:rPr>
        <w:t xml:space="preserve"> теплоходе </w:t>
      </w:r>
      <w:r w:rsidR="00CF0E55">
        <w:rPr>
          <w:b/>
          <w:color w:val="262626"/>
        </w:rPr>
        <w:t>(</w:t>
      </w:r>
      <w:r>
        <w:rPr>
          <w:b/>
          <w:color w:val="262626"/>
        </w:rPr>
        <w:t>доп.</w:t>
      </w:r>
      <w:r w:rsidR="00CF0E55">
        <w:rPr>
          <w:b/>
          <w:color w:val="262626"/>
        </w:rPr>
        <w:t xml:space="preserve"> </w:t>
      </w:r>
      <w:r>
        <w:rPr>
          <w:b/>
          <w:color w:val="262626"/>
        </w:rPr>
        <w:t>плата 600 рублей по желанию)</w:t>
      </w:r>
    </w:p>
    <w:p w:rsidR="00CC2B32" w:rsidRPr="00004F90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13.00 Обед</w:t>
      </w:r>
    </w:p>
    <w:p w:rsidR="00D81DB8" w:rsidRDefault="00004F90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Заселение.</w:t>
      </w:r>
      <w:r w:rsidR="00CC2B32">
        <w:rPr>
          <w:b/>
          <w:color w:val="262626"/>
        </w:rPr>
        <w:t xml:space="preserve"> Питание и проживание в номерах. Номера очень приличные на 5,6,7 человек. Туалет ванна в номере. Номер большой. Есть стол и чайник.</w:t>
      </w:r>
    </w:p>
    <w:p w:rsidR="00CC2B32" w:rsidRPr="00004F90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17.00 Ужин</w:t>
      </w:r>
    </w:p>
    <w:p w:rsidR="00004F90" w:rsidRPr="00004F90" w:rsidRDefault="00004F90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Свободное время – рыбалка, и т.д.</w:t>
      </w:r>
    </w:p>
    <w:p w:rsidR="00004F90" w:rsidRPr="00004F90" w:rsidRDefault="00004F90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Посещение вечерней службы.</w:t>
      </w:r>
    </w:p>
    <w:p w:rsidR="00004F90" w:rsidRPr="00004F90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10 октября</w:t>
      </w:r>
    </w:p>
    <w:p w:rsidR="00004F90" w:rsidRPr="00004F90" w:rsidRDefault="00004F90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 w:rsidRPr="00004F90">
        <w:rPr>
          <w:b/>
          <w:color w:val="262626"/>
        </w:rPr>
        <w:t>Посещение утреней службы. Свободное время.</w:t>
      </w:r>
    </w:p>
    <w:p w:rsidR="00004F90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Обед (доп.плата 250 рублей)</w:t>
      </w:r>
    </w:p>
    <w:p w:rsidR="00CC2B32" w:rsidRPr="00004F90" w:rsidRDefault="00CC2B32" w:rsidP="00004F9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r>
        <w:rPr>
          <w:b/>
          <w:color w:val="262626"/>
        </w:rPr>
        <w:t>14.00 выезд.</w:t>
      </w:r>
    </w:p>
    <w:p w:rsidR="0056211D" w:rsidRPr="00CF0E55" w:rsidRDefault="00004F90" w:rsidP="00004F90">
      <w:pPr>
        <w:spacing w:after="0" w:line="240" w:lineRule="auto"/>
        <w:jc w:val="both"/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</w:pPr>
      <w:r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Посещение</w:t>
      </w:r>
      <w:r w:rsidR="00CC4FD0"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 </w:t>
      </w:r>
      <w:r w:rsidR="00CC4FD0"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>Свято</w:t>
      </w:r>
      <w:r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>го</w:t>
      </w:r>
      <w:r w:rsidR="00CC4FD0"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 xml:space="preserve"> Оковецк</w:t>
      </w:r>
      <w:r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>ого</w:t>
      </w:r>
      <w:r w:rsidR="00CC4FD0"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 xml:space="preserve"> Источник</w:t>
      </w:r>
      <w:r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>а</w:t>
      </w:r>
      <w:r w:rsidR="00CC4FD0"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. В настоящее время здесь сохранилась каменная церковь, построенная в 1751 г. Недалеко на берегу реки Пыршни с глубины 900 м бьёт ключ, температура воды зимой и летом +4° C. С давних времён вода считается целебной. На этом месте оборудована купель, где все желающие могут окунуться в ледяную воду источника.</w:t>
      </w:r>
    </w:p>
    <w:p w:rsidR="0056211D" w:rsidRPr="00CF0E55" w:rsidRDefault="00CF0E55" w:rsidP="00004F90">
      <w:pPr>
        <w:spacing w:after="0" w:line="240" w:lineRule="auto"/>
        <w:jc w:val="both"/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</w:pPr>
      <w:r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П</w:t>
      </w:r>
      <w:r w:rsidR="004D3FDE"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осещение мемориала в Ржеве.</w:t>
      </w:r>
    </w:p>
    <w:p w:rsidR="004D3FDE" w:rsidRPr="00CF0E55" w:rsidRDefault="004D3FDE" w:rsidP="00004F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Посещение </w:t>
      </w:r>
      <w:r w:rsidRPr="00CF0E55">
        <w:rPr>
          <w:rStyle w:val="a3"/>
          <w:rFonts w:ascii="Times New Roman" w:hAnsi="Times New Roman" w:cs="Times New Roman"/>
          <w:b w:val="0"/>
          <w:color w:val="3E444F"/>
          <w:sz w:val="24"/>
          <w:szCs w:val="24"/>
          <w:shd w:val="clear" w:color="auto" w:fill="FFFFFF"/>
        </w:rPr>
        <w:t>Мемориала советскому солдату</w:t>
      </w:r>
      <w:r w:rsidRPr="00CF0E55">
        <w:rPr>
          <w:rFonts w:ascii="Times New Roman" w:hAnsi="Times New Roman" w:cs="Times New Roman"/>
          <w:b/>
          <w:color w:val="3E444F"/>
          <w:sz w:val="24"/>
          <w:szCs w:val="24"/>
          <w:shd w:val="clear" w:color="auto" w:fill="FFFFFF"/>
        </w:rPr>
        <w:t>, возведенного на месте кровопролитных боёв подо Ржевом, созданного по инициативе ветеранов ВОВ, тех, кто воевал здесь, кто удержал и обескровил силы гитлеровской армии, в память обо всех солдатах Великой Отечественной войны</w:t>
      </w:r>
      <w:r w:rsidRPr="00CF0E55">
        <w:rPr>
          <w:rFonts w:ascii="Times New Roman" w:hAnsi="Times New Roman" w:cs="Times New Roman"/>
          <w:b/>
          <w:color w:val="3E444F"/>
          <w:sz w:val="18"/>
          <w:szCs w:val="18"/>
          <w:shd w:val="clear" w:color="auto" w:fill="FFFFFF"/>
        </w:rPr>
        <w:t>.</w:t>
      </w:r>
    </w:p>
    <w:sectPr w:rsidR="004D3FDE" w:rsidRPr="00CF0E55" w:rsidSect="001661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E3" w:rsidRDefault="002B7EE3" w:rsidP="002B7EE3">
      <w:pPr>
        <w:spacing w:after="0" w:line="240" w:lineRule="auto"/>
      </w:pPr>
      <w:r>
        <w:separator/>
      </w:r>
    </w:p>
  </w:endnote>
  <w:endnote w:type="continuationSeparator" w:id="0">
    <w:p w:rsidR="002B7EE3" w:rsidRDefault="002B7EE3" w:rsidP="002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E3" w:rsidRDefault="002B7EE3" w:rsidP="002B7EE3">
      <w:pPr>
        <w:spacing w:after="0" w:line="240" w:lineRule="auto"/>
      </w:pPr>
      <w:r>
        <w:separator/>
      </w:r>
    </w:p>
  </w:footnote>
  <w:footnote w:type="continuationSeparator" w:id="0">
    <w:p w:rsidR="002B7EE3" w:rsidRDefault="002B7EE3" w:rsidP="002B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0"/>
    <w:rsid w:val="00004F90"/>
    <w:rsid w:val="00131259"/>
    <w:rsid w:val="0016617F"/>
    <w:rsid w:val="00223B80"/>
    <w:rsid w:val="002B7EE3"/>
    <w:rsid w:val="00340CE8"/>
    <w:rsid w:val="004D3FDE"/>
    <w:rsid w:val="0056211D"/>
    <w:rsid w:val="0061676F"/>
    <w:rsid w:val="00A450D4"/>
    <w:rsid w:val="00CC2B32"/>
    <w:rsid w:val="00CC4FD0"/>
    <w:rsid w:val="00CF0E55"/>
    <w:rsid w:val="00D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D0AB-99DC-45E1-942D-52C0204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FD0"/>
    <w:rPr>
      <w:b/>
      <w:bCs/>
    </w:rPr>
  </w:style>
  <w:style w:type="paragraph" w:styleId="a4">
    <w:name w:val="header"/>
    <w:basedOn w:val="a"/>
    <w:link w:val="a5"/>
    <w:uiPriority w:val="99"/>
    <w:unhideWhenUsed/>
    <w:rsid w:val="002B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E3"/>
  </w:style>
  <w:style w:type="paragraph" w:styleId="a6">
    <w:name w:val="footer"/>
    <w:basedOn w:val="a"/>
    <w:link w:val="a7"/>
    <w:uiPriority w:val="99"/>
    <w:unhideWhenUsed/>
    <w:rsid w:val="002B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E3"/>
  </w:style>
  <w:style w:type="paragraph" w:styleId="a8">
    <w:name w:val="Balloon Text"/>
    <w:basedOn w:val="a"/>
    <w:link w:val="a9"/>
    <w:uiPriority w:val="99"/>
    <w:semiHidden/>
    <w:unhideWhenUsed/>
    <w:rsid w:val="003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CE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3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2021-08-30T07:44:00Z</cp:lastPrinted>
  <dcterms:created xsi:type="dcterms:W3CDTF">2021-08-16T05:19:00Z</dcterms:created>
  <dcterms:modified xsi:type="dcterms:W3CDTF">2021-08-30T08:31:00Z</dcterms:modified>
</cp:coreProperties>
</file>