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D7" w:rsidRPr="009D20D7" w:rsidRDefault="00BD4844" w:rsidP="009D20D7">
      <w:pPr>
        <w:pStyle w:val="a3"/>
        <w:shd w:val="clear" w:color="auto" w:fill="FFFFFF"/>
        <w:spacing w:after="27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2397DB" wp14:editId="595670B9">
                <wp:extent cx="304800" cy="304800"/>
                <wp:effectExtent l="0" t="0" r="0" b="0"/>
                <wp:docPr id="4" name="AutoShape 4" descr="http://okproobraz.ru/upload/medialibrary/d65/xd65aad47314e514b561019c18f08d47f.png.pagespeed.ic.7Je7HAoh2Y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9F0D2" id="AutoShape 4" o:spid="_x0000_s1026" alt="http://okproobraz.ru/upload/medialibrary/d65/xd65aad47314e514b561019c18f08d47f.png.pagespeed.ic.7Je7HAoh2Y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2aCmADAMAAC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9D20D7" w:rsidRPr="009D20D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Пансионат Фортуна Крым. Цена 19000 за 10 дней. 3х разовое питание и проживание.</w:t>
      </w:r>
      <w:bookmarkStart w:id="0" w:name="_GoBack"/>
      <w:bookmarkEnd w:id="0"/>
    </w:p>
    <w:p w:rsidR="009D20D7" w:rsidRPr="009D20D7" w:rsidRDefault="009D20D7" w:rsidP="009D20D7">
      <w:pPr>
        <w:pStyle w:val="a3"/>
        <w:shd w:val="clear" w:color="auto" w:fill="FFFFFF"/>
        <w:spacing w:after="27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Пансионат</w:t>
      </w: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«Фортуна» приглашает Вас на отдых на Западном побережье Крыма. Он расположен в поселке Песчаное всего в нескольких минутах ходьбы от берега моря, где Вы сможете весело и беззаботно проводить время, получая массу незабываемых эмоций. </w:t>
      </w:r>
      <w:r w:rsidRPr="009D20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Путь к морю идет через аллею с высокими соснами,</w:t>
      </w: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которые дают не только спасительную тень, но и насыщают воздух полезными фитонцидами.</w:t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89B301" wp14:editId="499407E9">
            <wp:extent cx="7620000" cy="5067300"/>
            <wp:effectExtent l="0" t="0" r="0" b="0"/>
            <wp:docPr id="1" name="Рисунок 1" descr="Аллея в Песч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лея в Песча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Гости «Фортуны» могут отдохнуть на </w:t>
      </w:r>
      <w:r w:rsidRPr="009D20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просторном двухуровневом пляже</w:t>
      </w: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покрытом бархатистым песком и разноцветной галькой. На пляже и рядом с ним Вы найдете все необходимое для проведения беззаботного отдыха у моря.</w:t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AA51883" wp14:editId="13076B99">
            <wp:extent cx="7620000" cy="5038725"/>
            <wp:effectExtent l="0" t="0" r="0" b="9525"/>
            <wp:docPr id="3" name="Рисунок 3" descr="Пляж в поселке Песчаное,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яж в поселке Песчаное, Кры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9D20D7">
          <w:rPr>
            <w:rFonts w:ascii="Arial" w:eastAsia="Times New Roman" w:hAnsi="Arial" w:cs="Arial"/>
            <w:b/>
            <w:bCs/>
            <w:color w:val="C57A05"/>
            <w:sz w:val="23"/>
            <w:szCs w:val="23"/>
            <w:lang w:eastAsia="ru-RU"/>
          </w:rPr>
          <w:t>Фотографии пляжа в Песчаном &gt;&gt;</w:t>
        </w:r>
      </w:hyperlink>
    </w:p>
    <w:p w:rsidR="009D20D7" w:rsidRPr="009D20D7" w:rsidRDefault="009D20D7" w:rsidP="009D20D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pacing w:val="-2"/>
          <w:sz w:val="30"/>
          <w:szCs w:val="30"/>
          <w:lang w:eastAsia="ru-RU"/>
        </w:rPr>
      </w:pPr>
      <w:r w:rsidRPr="009D20D7">
        <w:rPr>
          <w:rFonts w:ascii="Arial" w:eastAsia="Times New Roman" w:hAnsi="Arial" w:cs="Arial"/>
          <w:color w:val="333333"/>
          <w:spacing w:val="-2"/>
          <w:sz w:val="30"/>
          <w:szCs w:val="30"/>
          <w:lang w:eastAsia="ru-RU"/>
        </w:rPr>
        <w:t>Добро пожаловать в Песчаное в гостевой дом “Фортуна”!</w:t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Выбирая для проведения летнего отпуска в поселке Песчаное гостевой дом «Фортуна», Вы получите возможность насладиться беззаботным отдыхом у моря по </w:t>
      </w:r>
      <w:hyperlink r:id="rId9" w:history="1">
        <w:r w:rsidRPr="009D20D7">
          <w:rPr>
            <w:rFonts w:ascii="Arial" w:eastAsia="Times New Roman" w:hAnsi="Arial" w:cs="Arial"/>
            <w:b/>
            <w:bCs/>
            <w:color w:val="C57A05"/>
            <w:sz w:val="23"/>
            <w:szCs w:val="23"/>
            <w:lang w:eastAsia="ru-RU"/>
          </w:rPr>
          <w:t>приемлемым ценам</w:t>
        </w:r>
      </w:hyperlink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доступны туристам с любыми финансовыми возможностями.</w:t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AAA29B1" wp14:editId="524277EE">
            <wp:extent cx="7620000" cy="5067300"/>
            <wp:effectExtent l="0" t="0" r="0" b="0"/>
            <wp:docPr id="5" name="Рисунок 5" descr="Гостевой дом в Песчаном Крым - Форт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евой дом в Песчаном Крым - Форту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каждого гостя предоставляется широкий спектр услуг. В гостевом доме в Песчаном Вас ждет </w:t>
      </w:r>
      <w:r w:rsidRPr="009D20D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хорошо развитая инфраструктура:</w:t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Уютные номера</w:t>
      </w: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 всеми удобствами </w:t>
      </w:r>
      <w:hyperlink r:id="rId11" w:tooltip="Читать подробнее" w:history="1">
        <w:r w:rsidRPr="009D20D7">
          <w:rPr>
            <w:rFonts w:ascii="Segoe UI Symbol" w:eastAsia="Times New Roman" w:hAnsi="Segoe UI Symbol" w:cs="Segoe UI Symbol"/>
            <w:color w:val="C57A05"/>
            <w:sz w:val="30"/>
            <w:szCs w:val="30"/>
            <w:u w:val="single"/>
            <w:lang w:eastAsia="ru-RU"/>
          </w:rPr>
          <w:t>➥</w:t>
        </w:r>
      </w:hyperlink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0E2573" wp14:editId="5224DE84">
            <wp:extent cx="2667000" cy="1905000"/>
            <wp:effectExtent l="0" t="0" r="0" b="0"/>
            <wp:docPr id="6" name="Рисунок 6" descr="Номер гостевого дома Форт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мер гостевого дома Форту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Вкусное домашнее питание</w:t>
      </w: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собственной столовой</w:t>
      </w:r>
      <w:hyperlink r:id="rId13" w:tooltip="Читать подробнее" w:history="1">
        <w:r w:rsidRPr="009D20D7">
          <w:rPr>
            <w:rFonts w:ascii="Segoe UI Symbol" w:eastAsia="Times New Roman" w:hAnsi="Segoe UI Symbol" w:cs="Segoe UI Symbol"/>
            <w:color w:val="C57A05"/>
            <w:sz w:val="30"/>
            <w:szCs w:val="30"/>
            <w:u w:val="single"/>
            <w:lang w:eastAsia="ru-RU"/>
          </w:rPr>
          <w:t>➥</w:t>
        </w:r>
      </w:hyperlink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BF5E74" wp14:editId="726478F0">
            <wp:extent cx="2667000" cy="1905000"/>
            <wp:effectExtent l="0" t="0" r="0" b="0"/>
            <wp:docPr id="7" name="Рисунок 7" descr="Гостевой дом в Песчаном с питанием - Форт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евой дом в Песчаном с питанием - Форту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Ухоженный двор с зоной отдыха</w:t>
      </w:r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977264" wp14:editId="2B6932CF">
            <wp:extent cx="2667000" cy="1905000"/>
            <wp:effectExtent l="0" t="0" r="0" b="0"/>
            <wp:docPr id="8" name="Рисунок 8" descr="Территория гостевого дома Фортуна в Песч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рритория гостевого дома Фортуна в Песчан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для семейного отдыха</w:t>
      </w:r>
      <w:hyperlink r:id="rId16" w:tooltip="Читать подробнее" w:history="1">
        <w:r w:rsidRPr="009D20D7">
          <w:rPr>
            <w:rFonts w:ascii="Segoe UI Symbol" w:eastAsia="Times New Roman" w:hAnsi="Segoe UI Symbol" w:cs="Segoe UI Symbol"/>
            <w:color w:val="C57A05"/>
            <w:sz w:val="30"/>
            <w:szCs w:val="30"/>
            <w:u w:val="single"/>
            <w:lang w:eastAsia="ru-RU"/>
          </w:rPr>
          <w:t>➥</w:t>
        </w:r>
      </w:hyperlink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0C2FAE" wp14:editId="6D4B805A">
            <wp:extent cx="2667000" cy="1905000"/>
            <wp:effectExtent l="0" t="0" r="0" b="0"/>
            <wp:docPr id="9" name="Рисунок 9" descr="Отдых с детьми в Крыму на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тдых с детьми в Крыму на мор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Бильярд и настольный теннис </w:t>
      </w:r>
      <w:hyperlink r:id="rId18" w:tooltip="Читать подробнее" w:history="1">
        <w:r w:rsidRPr="009D20D7">
          <w:rPr>
            <w:rFonts w:ascii="Segoe UI Symbol" w:eastAsia="Times New Roman" w:hAnsi="Segoe UI Symbol" w:cs="Segoe UI Symbol"/>
            <w:color w:val="C57A05"/>
            <w:sz w:val="30"/>
            <w:szCs w:val="30"/>
            <w:u w:val="single"/>
            <w:lang w:eastAsia="ru-RU"/>
          </w:rPr>
          <w:t>➥</w:t>
        </w:r>
      </w:hyperlink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8E1FBF" wp14:editId="4E3787F0">
            <wp:extent cx="2667000" cy="1905000"/>
            <wp:effectExtent l="0" t="0" r="0" b="0"/>
            <wp:docPr id="10" name="Рисунок 10" descr="Бильярд - гостевой дом Фортуна в Песч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ильярд - гостевой дом Фортуна в Песчано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Домашний кинотеатр</w:t>
      </w:r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C64ADD7" wp14:editId="591A011C">
            <wp:extent cx="2667000" cy="1905000"/>
            <wp:effectExtent l="0" t="0" r="0" b="0"/>
            <wp:docPr id="11" name="Рисунок 11" descr="Кино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инотеат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</w:t>
      </w:r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6DE792" wp14:editId="2285CD10">
            <wp:extent cx="2667000" cy="1905000"/>
            <wp:effectExtent l="0" t="0" r="0" b="0"/>
            <wp:docPr id="12" name="Рисунок 12" descr="Кислородный коктейль - бар гостевого дома Форт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ислородный коктейль - бар гостевого дома Фортун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D20D7" w:rsidRPr="009D20D7" w:rsidRDefault="009D20D7" w:rsidP="009D20D7">
      <w:pPr>
        <w:shd w:val="clear" w:color="auto" w:fill="FDFFB5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Магазин на территории</w:t>
      </w:r>
      <w:hyperlink r:id="rId22" w:tooltip="Читать подробнее" w:history="1">
        <w:r w:rsidRPr="009D20D7">
          <w:rPr>
            <w:rFonts w:ascii="Segoe UI Symbol" w:eastAsia="Times New Roman" w:hAnsi="Segoe UI Symbol" w:cs="Segoe UI Symbol"/>
            <w:color w:val="C57A05"/>
            <w:sz w:val="30"/>
            <w:szCs w:val="30"/>
            <w:u w:val="single"/>
            <w:lang w:eastAsia="ru-RU"/>
          </w:rPr>
          <w:t>➥</w:t>
        </w:r>
      </w:hyperlink>
    </w:p>
    <w:p w:rsidR="009D20D7" w:rsidRPr="009D20D7" w:rsidRDefault="009D20D7" w:rsidP="009D20D7">
      <w:pPr>
        <w:shd w:val="clear" w:color="auto" w:fill="FDFFB5"/>
        <w:spacing w:after="27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59BD69" wp14:editId="4A40A171">
            <wp:extent cx="2667000" cy="1905000"/>
            <wp:effectExtent l="0" t="0" r="0" b="0"/>
            <wp:docPr id="13" name="Рисунок 13" descr="Магазин в гостевом доме Форт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газин в гостевом доме Форту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Вашим услугам предоставляются комфортные номера, рассчитанные на отдых 2-4 человек. В каждом номере есть современная мебель, бытовая техника, санузел с душем, а также выход на балкон.</w:t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планируете приехать к морю всей семьей, Вам стоит провести отдых с детьми в гостевом доме Песчаного «Фортуна». Здесь царит тихая, размеренная обстановка, а заботливые хозяева и персонал обеспечат взрослым и детям максимальный комфорт. На просторной озелененной территории, утопающей в цветах, малыши смогут весело провести время, найти себе новых друзей и получить массу положительных эмоций.</w:t>
      </w:r>
    </w:p>
    <w:p w:rsidR="009D20D7" w:rsidRPr="009D20D7" w:rsidRDefault="009D20D7" w:rsidP="009D20D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0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отдых с детьми в гостевом доме «Фортуна» было более удобным, Вы можете воспользоваться детской кроваткой, стульчиком для кормления, горшками. </w:t>
      </w:r>
    </w:p>
    <w:p w:rsidR="00C16FDD" w:rsidRDefault="00BD484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717AE9" wp14:editId="3838D26A">
                <wp:extent cx="304800" cy="304800"/>
                <wp:effectExtent l="0" t="0" r="0" b="0"/>
                <wp:docPr id="2" name="AutoShape 2" descr="http://okproobraz.ru/upload/medialibrary/d65/xd65aad47314e514b561019c18f08d47f.png.pagespeed.ic.7Je7HAoh2Y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79067" id="AutoShape 2" o:spid="_x0000_s1026" alt="http://okproobraz.ru/upload/medialibrary/d65/xd65aad47314e514b561019c18f08d47f.png.pagespeed.ic.7Je7HAoh2Y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INh0IDAMAAC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C1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E2" w:rsidRDefault="00FD23E2" w:rsidP="009D20D7">
      <w:pPr>
        <w:spacing w:after="0" w:line="240" w:lineRule="auto"/>
      </w:pPr>
      <w:r>
        <w:separator/>
      </w:r>
    </w:p>
  </w:endnote>
  <w:endnote w:type="continuationSeparator" w:id="0">
    <w:p w:rsidR="00FD23E2" w:rsidRDefault="00FD23E2" w:rsidP="009D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E2" w:rsidRDefault="00FD23E2" w:rsidP="009D20D7">
      <w:pPr>
        <w:spacing w:after="0" w:line="240" w:lineRule="auto"/>
      </w:pPr>
      <w:r>
        <w:separator/>
      </w:r>
    </w:p>
  </w:footnote>
  <w:footnote w:type="continuationSeparator" w:id="0">
    <w:p w:rsidR="00FD23E2" w:rsidRDefault="00FD23E2" w:rsidP="009D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4"/>
    <w:rsid w:val="009D20D7"/>
    <w:rsid w:val="00BD4844"/>
    <w:rsid w:val="00C16FD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195F-AF74-4523-A0B3-396F9D29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D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0D7"/>
  </w:style>
  <w:style w:type="paragraph" w:styleId="a6">
    <w:name w:val="footer"/>
    <w:basedOn w:val="a"/>
    <w:link w:val="a7"/>
    <w:uiPriority w:val="99"/>
    <w:unhideWhenUsed/>
    <w:rsid w:val="009D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1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4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7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sionat-peschanoe.ru/beach-peschanoe" TargetMode="External"/><Relationship Id="rId13" Type="http://schemas.openxmlformats.org/officeDocument/2006/relationships/hyperlink" Target="https://pansionat-peschanoe.ru/pitanie-dlya-gostey" TargetMode="External"/><Relationship Id="rId18" Type="http://schemas.openxmlformats.org/officeDocument/2006/relationships/hyperlink" Target="https://pansionat-peschanoe.ru/bilyar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ansionat-peschanoe.ru/territoriya-i-plyazh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ansionat-peschanoe.ru/room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pansionat-peschanoe.ru/usloviya-i-ceny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pansionat-peschanoe.ru/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2021-04-01T08:41:00Z</dcterms:created>
  <dcterms:modified xsi:type="dcterms:W3CDTF">2021-04-01T09:07:00Z</dcterms:modified>
</cp:coreProperties>
</file>