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B3B" w:rsidRDefault="00221B3B" w:rsidP="00221B3B">
      <w:pPr>
        <w:spacing w:after="0"/>
        <w:ind w:firstLine="426"/>
        <w:jc w:val="center"/>
        <w:rPr>
          <w:rFonts w:eastAsia="Arial Unicode MS"/>
          <w:b/>
          <w:i/>
          <w:color w:val="000000"/>
          <w:sz w:val="22"/>
          <w:szCs w:val="22"/>
        </w:rPr>
      </w:pPr>
      <w:r>
        <w:rPr>
          <w:b/>
        </w:rPr>
        <w:t>Техническое задание</w:t>
      </w:r>
    </w:p>
    <w:p w:rsidR="00221B3B" w:rsidRDefault="00221B3B" w:rsidP="00221B3B">
      <w:pPr>
        <w:widowControl w:val="0"/>
        <w:autoSpaceDE w:val="0"/>
        <w:spacing w:after="0"/>
        <w:ind w:firstLine="567"/>
        <w:jc w:val="center"/>
      </w:pPr>
      <w:r>
        <w:rPr>
          <w:rFonts w:eastAsia="Arial Unicode MS"/>
          <w:b/>
          <w:i/>
          <w:color w:val="000000"/>
          <w:sz w:val="22"/>
          <w:szCs w:val="22"/>
        </w:rPr>
        <w:t>Специальная оценка условий труда на рабочих местах</w:t>
      </w:r>
    </w:p>
    <w:p w:rsidR="00221B3B" w:rsidRDefault="00221B3B" w:rsidP="00221B3B">
      <w:pPr>
        <w:widowControl w:val="0"/>
        <w:autoSpaceDE w:val="0"/>
        <w:spacing w:after="0"/>
        <w:ind w:firstLine="567"/>
        <w:jc w:val="center"/>
      </w:pPr>
    </w:p>
    <w:p w:rsidR="00221B3B" w:rsidRPr="00A136A7" w:rsidRDefault="00221B3B" w:rsidP="00221B3B">
      <w:r>
        <w:rPr>
          <w:b/>
        </w:rPr>
        <w:t xml:space="preserve">Наименование предприятия: </w:t>
      </w:r>
      <w:r>
        <w:t xml:space="preserve">МДОУ </w:t>
      </w:r>
      <w:r w:rsidR="00523A88">
        <w:t>__________</w:t>
      </w:r>
    </w:p>
    <w:p w:rsidR="00221B3B" w:rsidRPr="00F55945" w:rsidRDefault="00221B3B" w:rsidP="00221B3B">
      <w:r w:rsidRPr="00E17520">
        <w:rPr>
          <w:b/>
        </w:rPr>
        <w:t xml:space="preserve">Место оказания услуг: </w:t>
      </w:r>
      <w:r w:rsidRPr="00495780">
        <w:t xml:space="preserve">Московская обл., </w:t>
      </w:r>
      <w:r w:rsidR="00523A88">
        <w:t>________________</w:t>
      </w:r>
    </w:p>
    <w:p w:rsidR="00221B3B" w:rsidRDefault="00221B3B" w:rsidP="00221B3B">
      <w:r>
        <w:rPr>
          <w:b/>
        </w:rPr>
        <w:t>Основания для оказания услуг:</w:t>
      </w:r>
    </w:p>
    <w:p w:rsidR="00221B3B" w:rsidRDefault="00221B3B" w:rsidP="00221B3B">
      <w:pPr>
        <w:numPr>
          <w:ilvl w:val="0"/>
          <w:numId w:val="2"/>
        </w:numPr>
        <w:spacing w:after="0"/>
      </w:pPr>
      <w:r>
        <w:t>Ст. 212 Трудового кодекса Российской Федерации;</w:t>
      </w:r>
    </w:p>
    <w:p w:rsidR="00221B3B" w:rsidRDefault="00221B3B" w:rsidP="00221B3B">
      <w:pPr>
        <w:numPr>
          <w:ilvl w:val="0"/>
          <w:numId w:val="2"/>
        </w:numPr>
        <w:spacing w:after="0"/>
      </w:pPr>
      <w:r>
        <w:t>Федеральный закон от 28.12.2013 г. № 426-ФЗ «О специальной оценке условий труда»;</w:t>
      </w:r>
    </w:p>
    <w:p w:rsidR="00221B3B" w:rsidRDefault="00221B3B" w:rsidP="00221B3B">
      <w:pPr>
        <w:numPr>
          <w:ilvl w:val="0"/>
          <w:numId w:val="2"/>
        </w:numPr>
        <w:spacing w:after="0"/>
      </w:pPr>
      <w:r>
        <w:t>Федеральный закон от 28.12.2013 г. № 421-ФЗ «О внесении изменения в отдельные законодательные акты Российской Федерации в связи с принятием Федерального закона «О специальной оценке условий труда»;</w:t>
      </w:r>
    </w:p>
    <w:p w:rsidR="00221B3B" w:rsidRDefault="00221B3B" w:rsidP="00221B3B">
      <w:pPr>
        <w:numPr>
          <w:ilvl w:val="0"/>
          <w:numId w:val="2"/>
        </w:numPr>
        <w:spacing w:after="0"/>
        <w:rPr>
          <w:b/>
          <w:bCs/>
        </w:rPr>
      </w:pPr>
      <w: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221B3B" w:rsidRDefault="00221B3B" w:rsidP="00221B3B">
      <w:r>
        <w:rPr>
          <w:b/>
          <w:bCs/>
        </w:rPr>
        <w:t xml:space="preserve">Цель </w:t>
      </w:r>
      <w:r>
        <w:rPr>
          <w:b/>
        </w:rPr>
        <w:t>оказания услуг</w:t>
      </w:r>
      <w:r>
        <w:rPr>
          <w:b/>
          <w:bCs/>
        </w:rPr>
        <w:t>:</w:t>
      </w:r>
    </w:p>
    <w:p w:rsidR="00221B3B" w:rsidRDefault="00221B3B" w:rsidP="00221B3B">
      <w:pPr>
        <w:ind w:firstLine="567"/>
      </w:pPr>
      <w:r>
        <w:t xml:space="preserve">Проведение специальной оценки условий труда </w:t>
      </w:r>
      <w:r w:rsidR="00523A88">
        <w:t>____ (____</w:t>
      </w:r>
      <w:r>
        <w:t xml:space="preserve"> с учетом аналогичности)  рабочих мест по условиям труда Муниципального дошкольного образовательного учреждения </w:t>
      </w:r>
      <w:r w:rsidR="00523A88">
        <w:t>_______________</w:t>
      </w:r>
      <w:r>
        <w:t>а проводится во исполнение ст.212 Трудового Кодекса Российской Федерации и в соответствии с  Федерального закона от 28.12.2013 г. № 426-ФЗ «О специальной оценке условий труда», на рабочих местах согласно «Перечня рабочих мест, подлежащих сп</w:t>
      </w:r>
      <w:r w:rsidR="00523A88">
        <w:t>ециальной оценке условий труда.</w:t>
      </w:r>
    </w:p>
    <w:p w:rsidR="00221B3B" w:rsidRDefault="00221B3B" w:rsidP="00221B3B">
      <w:pPr>
        <w:ind w:firstLine="709"/>
      </w:pPr>
      <w:r>
        <w:t>С</w:t>
      </w:r>
      <w:r w:rsidR="00523A88">
        <w:t>пециальная оценка условий труда</w:t>
      </w:r>
      <w:r>
        <w:t xml:space="preserve"> рабочих мест по условиям труда проводится для оценки условий труда на рабочих местах в целях идентификации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:rsidR="00221B3B" w:rsidRDefault="00221B3B" w:rsidP="00221B3B">
      <w:pPr>
        <w:ind w:firstLine="709"/>
        <w:rPr>
          <w:b/>
          <w:bCs/>
        </w:rPr>
      </w:pPr>
      <w:r>
        <w:t xml:space="preserve">Специальная оценка условий труда рабочих мест по условиям труда включает в себя в том числе гигиеническую оценку условий труда, оценку эффективности </w:t>
      </w:r>
      <w:proofErr w:type="gramStart"/>
      <w:r>
        <w:t>применения  работниками</w:t>
      </w:r>
      <w:proofErr w:type="gramEnd"/>
      <w:r>
        <w:t xml:space="preserve"> средствами индивидуальной защиты.</w:t>
      </w:r>
    </w:p>
    <w:p w:rsidR="00221B3B" w:rsidRDefault="00221B3B" w:rsidP="00221B3B">
      <w:r>
        <w:rPr>
          <w:b/>
          <w:bCs/>
        </w:rPr>
        <w:t>Содержание работ:</w:t>
      </w:r>
    </w:p>
    <w:p w:rsidR="00221B3B" w:rsidRDefault="00221B3B" w:rsidP="00221B3B">
      <w:r>
        <w:t xml:space="preserve">Комплекс </w:t>
      </w:r>
      <w:proofErr w:type="gramStart"/>
      <w:r>
        <w:t>работ по специальной оценке</w:t>
      </w:r>
      <w:proofErr w:type="gramEnd"/>
      <w:r>
        <w:t xml:space="preserve"> условий труда формируется из следующих основных этапов:</w:t>
      </w:r>
    </w:p>
    <w:p w:rsidR="00221B3B" w:rsidRDefault="00221B3B" w:rsidP="00221B3B">
      <w:pPr>
        <w:numPr>
          <w:ilvl w:val="0"/>
          <w:numId w:val="3"/>
        </w:numPr>
        <w:spacing w:after="0"/>
      </w:pPr>
      <w:r>
        <w:t xml:space="preserve">Идентификация вредных и (или) опасных производственных факторов (включая потенциальное декларирование условий труда на рабочих местах государственным гигиеническим требованиям); </w:t>
      </w:r>
    </w:p>
    <w:p w:rsidR="00221B3B" w:rsidRDefault="00221B3B" w:rsidP="00221B3B">
      <w:pPr>
        <w:numPr>
          <w:ilvl w:val="0"/>
          <w:numId w:val="3"/>
        </w:numPr>
        <w:spacing w:after="0"/>
      </w:pPr>
      <w:r>
        <w:t xml:space="preserve">Проведение инструментальных замеров вредных и (или) опасных производственных факторов (с последующим формирование отчета по результатам проведения специальной оценки условий труда). </w:t>
      </w:r>
    </w:p>
    <w:p w:rsidR="00221B3B" w:rsidRDefault="00221B3B" w:rsidP="00221B3B">
      <w:r>
        <w:t>Идентификация вредных и (или) опасных производственных факторов согласно действующему законод</w:t>
      </w:r>
      <w:r w:rsidR="00523A88">
        <w:t>ательству Российской Федерации,</w:t>
      </w:r>
      <w:r>
        <w:t xml:space="preserve"> в том числе:</w:t>
      </w:r>
    </w:p>
    <w:p w:rsidR="00221B3B" w:rsidRDefault="00221B3B" w:rsidP="00221B3B">
      <w:r>
        <w:t>- выявление на рабочих местах факторов производственной среды и трудового процесса;</w:t>
      </w:r>
    </w:p>
    <w:p w:rsidR="00221B3B" w:rsidRDefault="00221B3B" w:rsidP="00221B3B">
      <w:r>
        <w:t>- сопоставление выявленных на рабочих местах факторов производственной среды и трудового процесса с факторами согласно Классификатору вредных и опасных факторов производственной среды и трудового процесса (методика проведения специальной оценки условий труда).</w:t>
      </w:r>
    </w:p>
    <w:p w:rsidR="00221B3B" w:rsidRDefault="00221B3B" w:rsidP="00221B3B">
      <w:pPr>
        <w:ind w:firstLine="709"/>
      </w:pPr>
      <w:r>
        <w:t xml:space="preserve">Осуществляется по представленному Комиссией по проведению специальной оценки условий труда Заказчика Перечню рабочих мест (включая аналогичные рабочие места) с заявленным Комиссией перечнем вредных и (или) опасных производственных факторов. </w:t>
      </w:r>
    </w:p>
    <w:p w:rsidR="00221B3B" w:rsidRDefault="00221B3B" w:rsidP="00221B3B">
      <w:pPr>
        <w:ind w:firstLine="709"/>
      </w:pPr>
      <w:r>
        <w:lastRenderedPageBreak/>
        <w:t xml:space="preserve">Осуществляется экспертом Исполнителя в соответствии с порядком проведения идентификации вредных и (или) опасных производственных факторов.  </w:t>
      </w:r>
    </w:p>
    <w:p w:rsidR="00221B3B" w:rsidRDefault="00221B3B" w:rsidP="00221B3B">
      <w:pPr>
        <w:ind w:firstLine="709"/>
      </w:pPr>
      <w:r>
        <w:t xml:space="preserve">Если по результатам идентификации вредные и (или) опасные производственные факторы на заявленных Комиссией Заказчика рабочих местах не идентифицированы, условия труда на данных рабочих местах признаются Комиссией допустимыми, исследования (испытания) и инструментальные измерения на данных рабочих местах Исполнителем не проводятся, при этом Исполнитель вправе на указанные рабочие места подготовить и представить на утверждение Комиссии проекты деклараций соответствия условий труда государственным нормативным требованиям охраны труда. </w:t>
      </w:r>
    </w:p>
    <w:p w:rsidR="00221B3B" w:rsidRDefault="00221B3B" w:rsidP="00221B3B">
      <w:pPr>
        <w:ind w:firstLine="709"/>
      </w:pPr>
      <w:r>
        <w:t>Проведение исследований (испытаний) и измерений вредных и (или) опасных прои</w:t>
      </w:r>
      <w:r w:rsidR="00523A88">
        <w:t xml:space="preserve">зводственных факторов, включая </w:t>
      </w:r>
      <w:r>
        <w:t>измерения факторов производственной среды и трудового процесса, оценку эффективности средств индивидуальной защиты на рабочих местах:</w:t>
      </w:r>
    </w:p>
    <w:p w:rsidR="00221B3B" w:rsidRDefault="00221B3B" w:rsidP="00221B3B">
      <w:r>
        <w:t>- гигиеническая оценка условий труда;</w:t>
      </w:r>
    </w:p>
    <w:p w:rsidR="00221B3B" w:rsidRDefault="00221B3B" w:rsidP="00221B3B">
      <w:r>
        <w:t>- оценка эффективности применения работниками средств индивидуальной защиты (СИЗ);</w:t>
      </w:r>
    </w:p>
    <w:p w:rsidR="00221B3B" w:rsidRDefault="00221B3B" w:rsidP="00221B3B">
      <w:r>
        <w:t>- оценка фактического состояния условий труда на рабочих местах, пр.</w:t>
      </w:r>
    </w:p>
    <w:p w:rsidR="00221B3B" w:rsidRDefault="00221B3B" w:rsidP="00221B3B">
      <w:r>
        <w:t>Оформление отчетных материалов (</w:t>
      </w:r>
      <w:proofErr w:type="gramStart"/>
      <w:r>
        <w:t>отчета по специальной оценке</w:t>
      </w:r>
      <w:proofErr w:type="gramEnd"/>
      <w:r>
        <w:t xml:space="preserve"> условий труда):</w:t>
      </w:r>
    </w:p>
    <w:p w:rsidR="00221B3B" w:rsidRDefault="00221B3B" w:rsidP="00221B3B">
      <w:r>
        <w:t>- перечень рабочих мест, на которых проводилась специальная оценка условий труда (с</w:t>
      </w:r>
      <w:r>
        <w:rPr>
          <w:b/>
        </w:rPr>
        <w:t xml:space="preserve"> </w:t>
      </w:r>
      <w:r>
        <w:t>указанием идентифицированных потенциально вредных и (или) опасных факторов производственной среды и трудового процесса);</w:t>
      </w:r>
    </w:p>
    <w:p w:rsidR="00221B3B" w:rsidRDefault="00221B3B" w:rsidP="00221B3B">
      <w:r>
        <w:t>- сведения об организации, проводящей специальную оценку условий труда, с приложением копий документов, подтверждающих ее соответствие установленным Федеральным законом от 28.12.2013 г. № 426-ФЗ «О специальной оценке условий труда» требованиям;</w:t>
      </w:r>
    </w:p>
    <w:p w:rsidR="00221B3B" w:rsidRDefault="00221B3B" w:rsidP="00221B3B">
      <w:r>
        <w:t>- перечень рабочих мест, на которых проводилась специальная оценка условий труда;</w:t>
      </w:r>
    </w:p>
    <w:p w:rsidR="00221B3B" w:rsidRDefault="00221B3B" w:rsidP="00221B3B">
      <w:r>
        <w:t>- карты специальной оценки условий труда;</w:t>
      </w:r>
    </w:p>
    <w:p w:rsidR="00221B3B" w:rsidRDefault="00221B3B" w:rsidP="00221B3B">
      <w:r>
        <w:t>- 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221B3B" w:rsidRDefault="00221B3B" w:rsidP="00221B3B">
      <w:r>
        <w:t>- протоколы оценки эффективности средств индивидуальной защиты;</w:t>
      </w:r>
    </w:p>
    <w:p w:rsidR="00221B3B" w:rsidRDefault="00221B3B" w:rsidP="00221B3B">
      <w:r>
        <w:t>- сводная ведомость специальной оценки условий труда;</w:t>
      </w:r>
    </w:p>
    <w:p w:rsidR="00221B3B" w:rsidRDefault="00221B3B" w:rsidP="00221B3B">
      <w:r>
        <w:t>- перечень мероприятий по улучшению условий и охраны труда работников, на рабочих местах которых проводилась специальная оценка условий труда.</w:t>
      </w:r>
    </w:p>
    <w:p w:rsidR="00221B3B" w:rsidRDefault="00221B3B" w:rsidP="00221B3B">
      <w:pPr>
        <w:ind w:firstLine="709"/>
      </w:pPr>
      <w:r>
        <w:t>В рамках проведения работ Заказчик предоставляет Исполнителю следующую информацию:</w:t>
      </w:r>
    </w:p>
    <w:p w:rsidR="00221B3B" w:rsidRDefault="00221B3B" w:rsidP="00221B3B">
      <w:pPr>
        <w:numPr>
          <w:ilvl w:val="0"/>
          <w:numId w:val="1"/>
        </w:numPr>
        <w:spacing w:after="0"/>
      </w:pPr>
      <w:r>
        <w:t>Копию приказа о создании Комиссии, проведении специальной оценки условий труда;</w:t>
      </w:r>
    </w:p>
    <w:p w:rsidR="00221B3B" w:rsidRDefault="00221B3B" w:rsidP="00221B3B">
      <w:pPr>
        <w:numPr>
          <w:ilvl w:val="0"/>
          <w:numId w:val="1"/>
        </w:numPr>
        <w:spacing w:after="0"/>
      </w:pPr>
      <w:r>
        <w:t>Результаты ранее проводившихся на рабочих местах, подлежащих специально оценке условий труда исследований (испытаний) и измерений вредных и (или) опасных производственных факторов;</w:t>
      </w:r>
    </w:p>
    <w:p w:rsidR="00221B3B" w:rsidRDefault="00221B3B" w:rsidP="00221B3B">
      <w:pPr>
        <w:numPr>
          <w:ilvl w:val="0"/>
          <w:numId w:val="1"/>
        </w:numPr>
        <w:spacing w:after="0"/>
      </w:pPr>
      <w:r>
        <w:t>Перечень (выписку) рабочих мест, наименование профессий и должностей, работникам которых установлены доплаты за вредные условия труда (при наличии);</w:t>
      </w:r>
    </w:p>
    <w:p w:rsidR="00221B3B" w:rsidRDefault="00221B3B" w:rsidP="00221B3B">
      <w:pPr>
        <w:numPr>
          <w:ilvl w:val="0"/>
          <w:numId w:val="1"/>
        </w:numPr>
        <w:spacing w:after="0"/>
      </w:pPr>
      <w:r>
        <w:t>Копию (выписку) перечня производств, цехов, профессий и должностей с вредными условиями труда, работа в которых дает право на дополнительный отпуск и сокращенный рабочий день (при наличии);</w:t>
      </w:r>
    </w:p>
    <w:p w:rsidR="00221B3B" w:rsidRDefault="00221B3B" w:rsidP="00221B3B">
      <w:pPr>
        <w:numPr>
          <w:ilvl w:val="0"/>
          <w:numId w:val="1"/>
        </w:numPr>
        <w:spacing w:after="0"/>
      </w:pPr>
      <w:r>
        <w:t>Копию (выписку) документов, регламентирующих распорядок и режим работ организации и ее структурных подразделений;</w:t>
      </w:r>
    </w:p>
    <w:p w:rsidR="00221B3B" w:rsidRDefault="00221B3B" w:rsidP="00221B3B">
      <w:pPr>
        <w:numPr>
          <w:ilvl w:val="0"/>
          <w:numId w:val="1"/>
        </w:numPr>
        <w:spacing w:after="0"/>
      </w:pPr>
      <w:r>
        <w:t>Сведения о контингентах лиц, подлежащих предварительным и периодическим медицинским осмотрам;</w:t>
      </w:r>
    </w:p>
    <w:p w:rsidR="00221B3B" w:rsidRDefault="00221B3B" w:rsidP="00221B3B">
      <w:pPr>
        <w:numPr>
          <w:ilvl w:val="0"/>
          <w:numId w:val="1"/>
        </w:numPr>
        <w:spacing w:after="0"/>
        <w:rPr>
          <w:b/>
          <w:bCs/>
        </w:rPr>
      </w:pPr>
      <w:r>
        <w:lastRenderedPageBreak/>
        <w:t>Информацию, предусмотренную п. 2 ст. 18 Федерального закона от 28.12.2013 г. № 426-ФЗ «О специальной оценке условий труда».</w:t>
      </w:r>
    </w:p>
    <w:p w:rsidR="00221B3B" w:rsidRDefault="00221B3B" w:rsidP="00221B3B">
      <w:pPr>
        <w:rPr>
          <w:bCs/>
        </w:rPr>
      </w:pPr>
      <w:r>
        <w:rPr>
          <w:b/>
          <w:bCs/>
        </w:rPr>
        <w:t>Обязательные требования к Исполнителю:</w:t>
      </w:r>
    </w:p>
    <w:p w:rsidR="00221B3B" w:rsidRDefault="00221B3B" w:rsidP="00221B3B">
      <w:pPr>
        <w:rPr>
          <w:bCs/>
        </w:rPr>
      </w:pPr>
      <w:r>
        <w:rPr>
          <w:bCs/>
        </w:rPr>
        <w:t>1) Исполнитель должен соответствовать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221B3B" w:rsidRDefault="00221B3B" w:rsidP="00221B3B">
      <w:pPr>
        <w:rPr>
          <w:bCs/>
        </w:rPr>
      </w:pPr>
      <w:r>
        <w:rPr>
          <w:bCs/>
        </w:rPr>
        <w:t>2) Исполнитель должен обладать правомочностью на заключение контракта по результатам закупки;</w:t>
      </w:r>
    </w:p>
    <w:p w:rsidR="00221B3B" w:rsidRDefault="00221B3B" w:rsidP="00221B3B">
      <w:pPr>
        <w:rPr>
          <w:bCs/>
        </w:rPr>
      </w:pPr>
      <w:proofErr w:type="gramStart"/>
      <w:r>
        <w:rPr>
          <w:bCs/>
        </w:rPr>
        <w:t>3) В</w:t>
      </w:r>
      <w:proofErr w:type="gramEnd"/>
      <w:r>
        <w:rPr>
          <w:bCs/>
        </w:rPr>
        <w:t xml:space="preserve"> отношении исполнителя не должно проводиться ликвидации, а также должны отсутствовать решения арбитражно</w:t>
      </w:r>
      <w:r w:rsidR="00523A88">
        <w:rPr>
          <w:bCs/>
        </w:rPr>
        <w:t>го суда о признании Исполнителя</w:t>
      </w:r>
      <w:r>
        <w:rPr>
          <w:bCs/>
        </w:rPr>
        <w:t xml:space="preserve"> несостоятельным (банкротом) или об открытии конкурсного производства в отношении Исполнителя;</w:t>
      </w:r>
    </w:p>
    <w:p w:rsidR="00221B3B" w:rsidRDefault="00221B3B" w:rsidP="00221B3B">
      <w:pPr>
        <w:rPr>
          <w:bCs/>
        </w:rPr>
      </w:pPr>
      <w:proofErr w:type="gramStart"/>
      <w:r>
        <w:rPr>
          <w:bCs/>
        </w:rPr>
        <w:t>4) В</w:t>
      </w:r>
      <w:proofErr w:type="gramEnd"/>
      <w:r>
        <w:rPr>
          <w:bCs/>
        </w:rPr>
        <w:t xml:space="preserve"> отношении Исполнителя не должно быть приостановления деятельности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221B3B" w:rsidRDefault="00221B3B" w:rsidP="00221B3B">
      <w:pPr>
        <w:rPr>
          <w:bCs/>
        </w:rPr>
      </w:pPr>
      <w:r>
        <w:rPr>
          <w:bCs/>
        </w:rPr>
        <w:t>5) Отсутствие у Исполнителя - у руководителя, членов коллегиального исполнительного органа, главного бухгалтера Исполнителя  судимости за преступления в сфере экономики,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221B3B" w:rsidRDefault="00221B3B" w:rsidP="00221B3B">
      <w:pPr>
        <w:rPr>
          <w:bCs/>
        </w:rPr>
      </w:pPr>
      <w:r>
        <w:rPr>
          <w:bCs/>
        </w:rPr>
        <w:t>6) Наличие у Исполнителя исключительных прав на результаты интеллектуальной деятельности, если в связи с исполнением контракта заказчик приобретает права на такие результаты;</w:t>
      </w:r>
    </w:p>
    <w:p w:rsidR="00221B3B" w:rsidRDefault="00221B3B" w:rsidP="00221B3B">
      <w:r>
        <w:rPr>
          <w:bCs/>
        </w:rPr>
        <w:t>7) Отсутствие Исп</w:t>
      </w:r>
      <w:r w:rsidR="00523A88">
        <w:rPr>
          <w:bCs/>
        </w:rPr>
        <w:t>олнителя в</w:t>
      </w:r>
      <w:r>
        <w:rPr>
          <w:bCs/>
        </w:rPr>
        <w:t xml:space="preserve"> реестре недобросовестных поставщиков (подрядчиков, исполнителей). </w:t>
      </w:r>
    </w:p>
    <w:p w:rsidR="00221B3B" w:rsidRDefault="00221B3B" w:rsidP="00221B3B">
      <w:r>
        <w:t xml:space="preserve">1. Исполнитель должен обладать государственной аккредитацией и </w:t>
      </w:r>
      <w:proofErr w:type="gramStart"/>
      <w:r>
        <w:t>регистрацией</w:t>
      </w:r>
      <w:r w:rsidR="00523A88">
        <w:t xml:space="preserve">  в</w:t>
      </w:r>
      <w:proofErr w:type="gramEnd"/>
      <w:r w:rsidR="00523A88">
        <w:t xml:space="preserve"> реестре </w:t>
      </w:r>
      <w:proofErr w:type="spellStart"/>
      <w:r w:rsidR="00523A88">
        <w:t>Минздравсоцразвития</w:t>
      </w:r>
      <w:proofErr w:type="spellEnd"/>
      <w:r>
        <w:t xml:space="preserve"> аккредитованных организаций, оказывающих услуги по проведению аттестации рабочих мест (оценке условий труда);</w:t>
      </w:r>
    </w:p>
    <w:p w:rsidR="00221B3B" w:rsidRDefault="00221B3B" w:rsidP="00221B3B">
      <w:pPr>
        <w:tabs>
          <w:tab w:val="left" w:pos="3210"/>
        </w:tabs>
      </w:pPr>
      <w:r>
        <w:t>2</w:t>
      </w:r>
      <w:r w:rsidR="00523A88">
        <w:t>.   Исполнитель должен обладать</w:t>
      </w:r>
      <w:r>
        <w:t xml:space="preserve"> аккредитацией в национальной системе аккредитации РОСАККРЕДИТАЦИЯ;</w:t>
      </w:r>
    </w:p>
    <w:p w:rsidR="00221B3B" w:rsidRDefault="00221B3B" w:rsidP="00221B3B">
      <w:pPr>
        <w:ind w:firstLine="851"/>
        <w:rPr>
          <w:b/>
        </w:rPr>
      </w:pPr>
      <w:r>
        <w:t xml:space="preserve">Все подтверждающие документы, подтверждающие факт соответствия Исполнителя </w:t>
      </w:r>
      <w:proofErr w:type="gramStart"/>
      <w:r>
        <w:t>рекомендуемым требованиям</w:t>
      </w:r>
      <w:proofErr w:type="gramEnd"/>
      <w:r>
        <w:t xml:space="preserve"> должны быть надлежащим образом заверены уполномоченным представителем Заказчика. </w:t>
      </w:r>
    </w:p>
    <w:p w:rsidR="00221B3B" w:rsidRDefault="00221B3B" w:rsidP="00221B3B">
      <w:pPr>
        <w:rPr>
          <w:bCs/>
        </w:rPr>
      </w:pPr>
      <w:r>
        <w:rPr>
          <w:b/>
        </w:rPr>
        <w:t xml:space="preserve">Требования </w:t>
      </w:r>
      <w:r>
        <w:rPr>
          <w:b/>
          <w:bCs/>
        </w:rPr>
        <w:t>к оказанию услуг</w:t>
      </w:r>
      <w:r>
        <w:rPr>
          <w:b/>
        </w:rPr>
        <w:t>:</w:t>
      </w:r>
    </w:p>
    <w:p w:rsidR="00221B3B" w:rsidRDefault="00221B3B" w:rsidP="00221B3B">
      <w:pPr>
        <w:ind w:firstLine="709"/>
        <w:rPr>
          <w:bCs/>
        </w:rPr>
      </w:pPr>
      <w:r>
        <w:rPr>
          <w:bCs/>
        </w:rPr>
        <w:t>Методика измерений и оценок должна отвечать требованиям соответствующих СанПиН, ГОСТ, «</w:t>
      </w:r>
      <w:proofErr w:type="gramStart"/>
      <w:r>
        <w:rPr>
          <w:bCs/>
        </w:rPr>
        <w:t>Руководства по гигиенической оценке</w:t>
      </w:r>
      <w:proofErr w:type="gramEnd"/>
      <w:r>
        <w:rPr>
          <w:bCs/>
        </w:rPr>
        <w:t xml:space="preserve"> факторов рабочей среды и трудового процесса. Критерии и классификация условий труда» Р 2.2.2006-05, методикой проведения специальной оценки условий труда, предусмотренной Федеральным законом от 28.12.2013 г. № 426-ФЗ «О специальной оценке условий труда», а также действующим законодательством в области специальной оценки  условий труда и других государственных нормативных документов и должна определяться следующими критериями:</w:t>
      </w:r>
    </w:p>
    <w:p w:rsidR="00221B3B" w:rsidRDefault="00221B3B" w:rsidP="00221B3B">
      <w:r>
        <w:rPr>
          <w:bCs/>
        </w:rPr>
        <w:t xml:space="preserve">- </w:t>
      </w:r>
      <w:r>
        <w:t xml:space="preserve">полнота выявления имеющихся на рабочих местах вредных и (или) опасных факторов рабочей среды (физические, химические, биологические факторы) и трудового процесса (тяжесть и напряженность труда); </w:t>
      </w:r>
    </w:p>
    <w:p w:rsidR="00221B3B" w:rsidRDefault="00221B3B" w:rsidP="00221B3B">
      <w:r>
        <w:t>- использование технической, организационно-распорядительной документации, сертификатов соответствия на сырье, материалы, оборудование и т.п.;</w:t>
      </w:r>
    </w:p>
    <w:p w:rsidR="00221B3B" w:rsidRDefault="00221B3B" w:rsidP="00523A88">
      <w:pPr>
        <w:ind w:left="851" w:right="-857"/>
      </w:pPr>
      <w:r>
        <w:lastRenderedPageBreak/>
        <w:t>- проведение инструментальных измерений уровней производственных факторов при ведении производственных процессов в соответствии с технологической документацией при исправных и эффективно действующих средствах коллективной защиты;</w:t>
      </w:r>
    </w:p>
    <w:p w:rsidR="00221B3B" w:rsidRDefault="00221B3B" w:rsidP="00523A88">
      <w:pPr>
        <w:ind w:left="851" w:right="-857"/>
      </w:pPr>
      <w:r>
        <w:t>- использование методов контроля и средств измерения, предусмотренных действующими нормативными актами;</w:t>
      </w:r>
    </w:p>
    <w:p w:rsidR="00221B3B" w:rsidRDefault="00221B3B" w:rsidP="00523A88">
      <w:pPr>
        <w:ind w:left="851" w:right="-857"/>
      </w:pPr>
      <w:r>
        <w:t>- использование для проведения измерений факторов условий труда средств измерений, прошедших государственную метрологическую поверку в установленные сроки;</w:t>
      </w:r>
    </w:p>
    <w:p w:rsidR="00221B3B" w:rsidRDefault="00221B3B" w:rsidP="00523A88">
      <w:pPr>
        <w:ind w:left="851" w:right="-857"/>
      </w:pPr>
      <w:r>
        <w:t>- правильное оформление инструментальных замеров протоколами в соответствии с требованиями актуализированной нормативной документации, определяющей порядок проведения измерений тех или иных факторов;</w:t>
      </w:r>
    </w:p>
    <w:p w:rsidR="00221B3B" w:rsidRDefault="00221B3B" w:rsidP="00523A88">
      <w:pPr>
        <w:ind w:left="851" w:right="-857"/>
        <w:rPr>
          <w:b/>
          <w:bCs/>
        </w:rPr>
      </w:pPr>
      <w:r>
        <w:t>- правильность оценки условий труда по каждому фактору (класс условий труда) с учетом, расположения рабочего места в нескольких зонах (помещениях, участках, на открытой территории и т.п.), продолжительности воздействия каждого фактора (по результатам хронометража).</w:t>
      </w:r>
    </w:p>
    <w:p w:rsidR="00221B3B" w:rsidRDefault="00221B3B" w:rsidP="00523A88">
      <w:pPr>
        <w:ind w:left="851" w:right="-857"/>
      </w:pPr>
      <w:r>
        <w:rPr>
          <w:b/>
          <w:bCs/>
        </w:rPr>
        <w:t>Сроки выполнения услуги:</w:t>
      </w:r>
    </w:p>
    <w:p w:rsidR="00221B3B" w:rsidRDefault="00221B3B" w:rsidP="00523A88">
      <w:pPr>
        <w:ind w:left="851" w:right="-857"/>
      </w:pPr>
      <w:r>
        <w:t>Начало выполнения работ – с момента подписания контракта</w:t>
      </w:r>
    </w:p>
    <w:p w:rsidR="00221B3B" w:rsidRDefault="00221B3B" w:rsidP="00523A88">
      <w:pPr>
        <w:ind w:left="851" w:right="-857"/>
        <w:rPr>
          <w:b/>
          <w:bCs/>
        </w:rPr>
      </w:pPr>
      <w:r>
        <w:t>Окончание выполнения работ – «28» февраля 2017 г.</w:t>
      </w:r>
    </w:p>
    <w:p w:rsidR="00221B3B" w:rsidRDefault="00221B3B" w:rsidP="00523A88">
      <w:pPr>
        <w:ind w:left="851" w:right="-857"/>
        <w:rPr>
          <w:bCs/>
        </w:rPr>
      </w:pPr>
      <w:r>
        <w:rPr>
          <w:b/>
          <w:bCs/>
        </w:rPr>
        <w:t>Документация, предъявляемая Заказчику:</w:t>
      </w:r>
    </w:p>
    <w:p w:rsidR="00221B3B" w:rsidRDefault="00221B3B" w:rsidP="00523A88">
      <w:pPr>
        <w:ind w:left="851" w:right="-857" w:firstLine="709"/>
        <w:rPr>
          <w:bCs/>
        </w:rPr>
      </w:pPr>
      <w:r>
        <w:rPr>
          <w:bCs/>
        </w:rPr>
        <w:t xml:space="preserve">По окончании работ исполнитель на бумажном и электронном носителе </w:t>
      </w:r>
      <w:proofErr w:type="gramStart"/>
      <w:r>
        <w:rPr>
          <w:bCs/>
        </w:rPr>
        <w:t>представляет  документы</w:t>
      </w:r>
      <w:proofErr w:type="gramEnd"/>
      <w:r>
        <w:rPr>
          <w:bCs/>
        </w:rPr>
        <w:t xml:space="preserve">,  оформленные в соответствии с Федеральным законом от 28.12.2013 г. № 426-ФЗ «О специальной оценке условий труда»: </w:t>
      </w:r>
    </w:p>
    <w:p w:rsidR="00221B3B" w:rsidRDefault="00221B3B" w:rsidP="00523A88">
      <w:pPr>
        <w:numPr>
          <w:ilvl w:val="0"/>
          <w:numId w:val="4"/>
        </w:numPr>
        <w:spacing w:after="0"/>
        <w:ind w:left="851" w:right="-857"/>
        <w:rPr>
          <w:bCs/>
        </w:rPr>
      </w:pPr>
      <w:r>
        <w:rPr>
          <w:bCs/>
        </w:rPr>
        <w:t>перечень рабочих мест, на которых проведена идентификация потенциально вредных и (или) опасных факторов производственной среды и трудового процесса;</w:t>
      </w:r>
    </w:p>
    <w:p w:rsidR="00221B3B" w:rsidRDefault="00221B3B" w:rsidP="00221B3B">
      <w:pPr>
        <w:rPr>
          <w:bCs/>
        </w:rPr>
      </w:pPr>
      <w:r>
        <w:rPr>
          <w:bCs/>
        </w:rPr>
        <w:t>2)    сведения об организации, проводящей специальную оценку условий труда, с приложением копий документов, подтверждающих ее соответствие установленным Федеральным законом от 28.12.2013 г. № 426-ФЗ «О специальной оценке условий труда» требованиям;</w:t>
      </w:r>
    </w:p>
    <w:p w:rsidR="00221B3B" w:rsidRDefault="00221B3B" w:rsidP="00221B3B">
      <w:pPr>
        <w:rPr>
          <w:bCs/>
        </w:rPr>
      </w:pPr>
      <w:r>
        <w:rPr>
          <w:bCs/>
        </w:rPr>
        <w:t>3)перечень рабочих мест, на которых проводилась специальная оценка условий труда;</w:t>
      </w:r>
    </w:p>
    <w:p w:rsidR="00221B3B" w:rsidRDefault="00221B3B" w:rsidP="00221B3B">
      <w:pPr>
        <w:rPr>
          <w:bCs/>
        </w:rPr>
      </w:pPr>
      <w:r>
        <w:rPr>
          <w:bCs/>
        </w:rPr>
        <w:t>4)карты специальной оценки условий труда;</w:t>
      </w:r>
    </w:p>
    <w:p w:rsidR="00221B3B" w:rsidRDefault="00221B3B" w:rsidP="00221B3B">
      <w:pPr>
        <w:rPr>
          <w:bCs/>
        </w:rPr>
      </w:pPr>
      <w:r>
        <w:rPr>
          <w:bCs/>
        </w:rPr>
        <w:t>5)протоколы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221B3B" w:rsidRDefault="00221B3B" w:rsidP="00221B3B">
      <w:pPr>
        <w:rPr>
          <w:bCs/>
        </w:rPr>
      </w:pPr>
      <w:r>
        <w:rPr>
          <w:bCs/>
        </w:rPr>
        <w:t>6)протоколы оценки эффективности средств индивидуальной защиты;</w:t>
      </w:r>
    </w:p>
    <w:p w:rsidR="00221B3B" w:rsidRDefault="00221B3B" w:rsidP="00221B3B">
      <w:pPr>
        <w:rPr>
          <w:bCs/>
        </w:rPr>
      </w:pPr>
      <w:r>
        <w:rPr>
          <w:bCs/>
        </w:rPr>
        <w:t>7)сводная ведомость специальной оценки условий труда;</w:t>
      </w:r>
    </w:p>
    <w:p w:rsidR="00221B3B" w:rsidRDefault="00221B3B" w:rsidP="00221B3B">
      <w:pPr>
        <w:rPr>
          <w:bCs/>
        </w:rPr>
      </w:pPr>
      <w:r>
        <w:rPr>
          <w:bCs/>
        </w:rPr>
        <w:t>8)перечень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:rsidR="00221B3B" w:rsidRDefault="00221B3B" w:rsidP="00221B3B">
      <w:pPr>
        <w:rPr>
          <w:bCs/>
        </w:rPr>
      </w:pPr>
      <w:r>
        <w:rPr>
          <w:bCs/>
        </w:rPr>
        <w:t>9) Акт сдачи-приемки услуг.</w:t>
      </w:r>
    </w:p>
    <w:p w:rsidR="00221B3B" w:rsidRDefault="00221B3B" w:rsidP="00221B3B">
      <w:pPr>
        <w:ind w:firstLine="709"/>
        <w:rPr>
          <w:bCs/>
        </w:rPr>
      </w:pPr>
      <w:r>
        <w:rPr>
          <w:bCs/>
        </w:rPr>
        <w:t xml:space="preserve">Акт сдачи-приемки услуг по специальной оценке условий труда подписывается Заказчиком после получения от </w:t>
      </w:r>
      <w:proofErr w:type="gramStart"/>
      <w:r>
        <w:rPr>
          <w:bCs/>
        </w:rPr>
        <w:t>Исполнителя  вышеуказанной</w:t>
      </w:r>
      <w:proofErr w:type="gramEnd"/>
      <w:r>
        <w:rPr>
          <w:bCs/>
        </w:rPr>
        <w:t xml:space="preserve"> документации. Право собственности на результат выполненных работ переходит к Заказчику с момента подписания сторонами акта сдачи-приемки услуг.</w:t>
      </w:r>
    </w:p>
    <w:p w:rsidR="00221B3B" w:rsidRDefault="00221B3B" w:rsidP="00221B3B">
      <w:pPr>
        <w:ind w:firstLine="709"/>
        <w:rPr>
          <w:b/>
          <w:bCs/>
        </w:rPr>
      </w:pPr>
      <w:r>
        <w:rPr>
          <w:bCs/>
        </w:rPr>
        <w:t xml:space="preserve">Карты специальной оценки, протоколы измерений и оценок, проекты итоговых документов по процедуре специальной оценки условий </w:t>
      </w:r>
      <w:proofErr w:type="gramStart"/>
      <w:r>
        <w:rPr>
          <w:bCs/>
        </w:rPr>
        <w:t>труда  должны</w:t>
      </w:r>
      <w:proofErr w:type="gramEnd"/>
      <w:r>
        <w:rPr>
          <w:bCs/>
        </w:rPr>
        <w:t xml:space="preserve"> быть оформлены в соответствии с Федеральным законом от 28.12.2013 г. № 426-ФЗ «О специальной оценке условий труда».</w:t>
      </w:r>
    </w:p>
    <w:p w:rsidR="00221B3B" w:rsidRDefault="00221B3B" w:rsidP="00221B3B">
      <w:pPr>
        <w:rPr>
          <w:bCs/>
        </w:rPr>
      </w:pPr>
      <w:r>
        <w:rPr>
          <w:b/>
          <w:bCs/>
        </w:rPr>
        <w:t>Конфиденциальность информации (соблюдение конфиденциальности при проведении работ)</w:t>
      </w:r>
    </w:p>
    <w:p w:rsidR="00221B3B" w:rsidRDefault="00221B3B" w:rsidP="00221B3B">
      <w:pPr>
        <w:ind w:firstLine="709"/>
        <w:rPr>
          <w:bCs/>
        </w:rPr>
      </w:pPr>
      <w:r>
        <w:rPr>
          <w:bCs/>
        </w:rPr>
        <w:t xml:space="preserve">Результаты работы являются конфиденциальной информацией. Заказчик может использовать материалы работы по своему усмотрению. Исполнитель может использовать </w:t>
      </w:r>
      <w:r>
        <w:rPr>
          <w:bCs/>
        </w:rPr>
        <w:lastRenderedPageBreak/>
        <w:t>материалы работы для аналитических отчетов, но без упоминания имени Заказчика. Исполнитель не имеет права передавать эти материалы третьим лицам без согласия Заказчика,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:rsidR="00221B3B" w:rsidRDefault="00221B3B" w:rsidP="00221B3B">
      <w:pPr>
        <w:ind w:firstLine="709"/>
        <w:rPr>
          <w:bCs/>
        </w:rPr>
      </w:pPr>
      <w:r>
        <w:rPr>
          <w:bCs/>
        </w:rPr>
        <w:t>Исполнитель вправе передавать информацию, связанную с проведенной специальной оценкой условий труда в Федеральную государственную систему учета результатов проведения специально оценки условий труда в объемах, предусмотренных ст. 18 Федерального закона от 28.12.2013 г. № 426-ФЗ «О специальной оценке условий труда».</w:t>
      </w:r>
    </w:p>
    <w:p w:rsidR="00221B3B" w:rsidRDefault="00221B3B" w:rsidP="00221B3B">
      <w:pPr>
        <w:ind w:firstLine="709"/>
        <w:rPr>
          <w:bCs/>
        </w:rPr>
      </w:pPr>
      <w:r>
        <w:rPr>
          <w:bCs/>
        </w:rPr>
        <w:t>Исполнитель не несет ответственности за действия Заказчика по соблюдению последним положений Федерального закона от 27.07.2006 г. № 152-ФЗ «О персональных данных» в отношении работников Заказчика, на рабочих местах которых была проведена специальная оценка условий труда, за направление информации/ предоставление сведений согласно п. 6.1., п. 6.2. Контракта.</w:t>
      </w:r>
    </w:p>
    <w:p w:rsidR="00221B3B" w:rsidRDefault="00221B3B" w:rsidP="00221B3B">
      <w:pPr>
        <w:ind w:firstLine="709"/>
        <w:rPr>
          <w:b/>
          <w:bCs/>
        </w:rPr>
      </w:pPr>
      <w:r>
        <w:rPr>
          <w:bCs/>
        </w:rPr>
        <w:t xml:space="preserve">Стороны признают, что предоставление данных согласно п. 6.1., п. 6.2. Контракта является правомерным/ допустимым в целях </w:t>
      </w:r>
      <w:proofErr w:type="gramStart"/>
      <w:r>
        <w:rPr>
          <w:bCs/>
        </w:rPr>
        <w:t>соблюдения  положений</w:t>
      </w:r>
      <w:proofErr w:type="gramEnd"/>
      <w:r>
        <w:rPr>
          <w:bCs/>
        </w:rPr>
        <w:t xml:space="preserve"> Федерального закона от 28.12.2013 г. № 426-ФЗ «О специальной оценке условий труда».</w:t>
      </w:r>
    </w:p>
    <w:p w:rsidR="00221B3B" w:rsidRDefault="00221B3B" w:rsidP="00221B3B">
      <w:r>
        <w:rPr>
          <w:b/>
          <w:bCs/>
        </w:rPr>
        <w:t>Гарантия исполнителя:</w:t>
      </w:r>
    </w:p>
    <w:p w:rsidR="00221B3B" w:rsidRDefault="00221B3B" w:rsidP="00221B3B">
      <w:r>
        <w:t>Исполнитель гарантирует:</w:t>
      </w:r>
    </w:p>
    <w:p w:rsidR="00221B3B" w:rsidRDefault="00221B3B" w:rsidP="00221B3B">
      <w:r>
        <w:t>1. Надлежащее качество исполнения услуг в полном объеме в соответствии с действующей нормативно-технической документацией в области специально оценки условий труда;</w:t>
      </w:r>
    </w:p>
    <w:p w:rsidR="00221B3B" w:rsidRDefault="00221B3B" w:rsidP="00221B3B">
      <w:r>
        <w:t xml:space="preserve">2.  Исполнитель гарантирует, что качество предоставляемых услуг соответствует положениям </w:t>
      </w:r>
      <w:r>
        <w:rPr>
          <w:bCs/>
        </w:rPr>
        <w:t>Федерального закона от 28.12.2013 г. № 426-ФЗ «О специальной оценке условий труда» требованиям</w:t>
      </w:r>
      <w:r>
        <w:t>, а также иным нормативным документам в области оценки условий труда.</w:t>
      </w:r>
    </w:p>
    <w:p w:rsidR="00221B3B" w:rsidRDefault="00221B3B" w:rsidP="00221B3B">
      <w:pPr>
        <w:rPr>
          <w:b/>
        </w:rPr>
      </w:pPr>
      <w:r>
        <w:t>3. Срок гарантии выполненных услуг устанавливается продолжительностью 5 лет с момента подписания акта приемки выполненных работ.</w:t>
      </w:r>
    </w:p>
    <w:p w:rsidR="00221B3B" w:rsidRDefault="00221B3B" w:rsidP="00221B3B">
      <w:r>
        <w:rPr>
          <w:b/>
        </w:rPr>
        <w:t>Ответственность:</w:t>
      </w:r>
    </w:p>
    <w:p w:rsidR="00221B3B" w:rsidRDefault="00221B3B" w:rsidP="00221B3B">
      <w:pPr>
        <w:ind w:firstLine="709"/>
      </w:pPr>
      <w:r>
        <w:t>За невыполнение или ненадлежащее выполнение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в рамках соблюдения методики проведения специально оценки условий труда.</w:t>
      </w:r>
    </w:p>
    <w:p w:rsidR="00221B3B" w:rsidRDefault="00221B3B" w:rsidP="00221B3B">
      <w:pPr>
        <w:ind w:firstLine="709"/>
      </w:pPr>
      <w:r>
        <w:t>Исполнитель не несет ответственности правомерность определения Заказчиком по результатам специально оценки условий труда льгот и компенсаций работникам.</w:t>
      </w:r>
    </w:p>
    <w:p w:rsidR="00221B3B" w:rsidRDefault="00221B3B" w:rsidP="00221B3B">
      <w:pPr>
        <w:ind w:firstLine="709"/>
      </w:pPr>
      <w:r>
        <w:t>Стороны освобождаются от ответственности за неисполнение своих обязательств по настоящему Контракту, если оно явилось следствием обстоятельств непреодолимой силы, а именно – пожар, наводнение, землетрясение и другие природные явления, а также война, боевые действия, мобилизация, а также распоряжения компетентных органов власти, запрещающие совершать действия, предусмотренные Контрактом.</w:t>
      </w:r>
    </w:p>
    <w:p w:rsidR="00221B3B" w:rsidRDefault="00221B3B" w:rsidP="00221B3B">
      <w:pPr>
        <w:ind w:firstLine="709"/>
      </w:pPr>
      <w:r>
        <w:t xml:space="preserve">Заказчик несет </w:t>
      </w:r>
      <w:bookmarkStart w:id="0" w:name="_GoBack"/>
      <w:bookmarkEnd w:id="0"/>
      <w:r>
        <w:t>ответственность за полноту и достоверность представленных исходных данных.</w:t>
      </w:r>
    </w:p>
    <w:p w:rsidR="00221B3B" w:rsidRDefault="00221B3B" w:rsidP="00221B3B">
      <w:pPr>
        <w:ind w:firstLine="709"/>
      </w:pPr>
      <w:r>
        <w:t xml:space="preserve">Исполнитель не несет ответственности за нарушения Заказчиком требований действующего законодательства в области специальной оценки условий труда, в том числе при формировании Комиссии по проведению специальной оценки условий труда. </w:t>
      </w:r>
    </w:p>
    <w:p w:rsidR="00221B3B" w:rsidRDefault="00221B3B" w:rsidP="00221B3B">
      <w:pPr>
        <w:ind w:firstLine="709"/>
      </w:pPr>
      <w:r>
        <w:t xml:space="preserve">Услуга, оказанная Исполнителем по настоящему Контракту и принятая Комиссией (уполномоченным представителем Комиссии), вне зависимости от уровня полномочий последней, считается выполненной надлежащим образом и подлежит оплате на условиях настоящего Контракта. </w:t>
      </w:r>
    </w:p>
    <w:p w:rsidR="00C3630D" w:rsidRDefault="00C3630D"/>
    <w:sectPr w:rsidR="00C3630D" w:rsidSect="005E0664">
      <w:pgSz w:w="11900" w:h="16820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</w:abstractNum>
  <w:abstractNum w:abstractNumId="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E"/>
    <w:multiLevelType w:val="multilevel"/>
    <w:tmpl w:val="0000000E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3B"/>
    <w:rsid w:val="00221B3B"/>
    <w:rsid w:val="00523A88"/>
    <w:rsid w:val="005E0664"/>
    <w:rsid w:val="00A43AD5"/>
    <w:rsid w:val="00C3630D"/>
    <w:rsid w:val="00C64EAC"/>
    <w:rsid w:val="00D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A8C9"/>
  <w15:chartTrackingRefBased/>
  <w15:docId w15:val="{35A56917-E777-B647-8231-885339B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21B3B"/>
    <w:pPr>
      <w:spacing w:after="60"/>
      <w:jc w:val="both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2018-09-18T10:24:00Z</dcterms:created>
  <dcterms:modified xsi:type="dcterms:W3CDTF">2018-09-18T11:05:00Z</dcterms:modified>
</cp:coreProperties>
</file>