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647DA" w14:textId="5BD3400E" w:rsidR="001B18FE" w:rsidRPr="001B18FE" w:rsidRDefault="001B18FE" w:rsidP="001B18FE">
      <w:pPr>
        <w:shd w:val="clear" w:color="auto" w:fill="FFFFFF"/>
        <w:spacing w:after="150" w:line="276" w:lineRule="auto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 w:rsidRPr="001B18F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Мотивация профсоюзного членства</w:t>
      </w:r>
    </w:p>
    <w:p w14:paraId="41CAFCC0" w14:textId="23B2F0A2" w:rsidR="009D1B98" w:rsidRDefault="009D1B98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 </w:t>
      </w:r>
      <w:r w:rsidR="003B22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Заставка </w:t>
      </w:r>
    </w:p>
    <w:p w14:paraId="78B206D4" w14:textId="6F65E592" w:rsidR="003B22FD" w:rsidRDefault="003B22FD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2</w:t>
      </w:r>
    </w:p>
    <w:p w14:paraId="2936B8B8" w14:textId="4FCE8B83" w:rsidR="0001253C" w:rsidRPr="00E93E92" w:rsidRDefault="0001253C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 мотивации профсоюзного членства занимает в современном профсоюзном движении одно из первых мест по своей остроте и актуальности.</w:t>
      </w:r>
    </w:p>
    <w:p w14:paraId="2EE02748" w14:textId="35E4E51F" w:rsidR="00E327CF" w:rsidRPr="00E93E92" w:rsidRDefault="00E327CF" w:rsidP="00E327CF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E9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профсоюзного членства – это комплексная система мер, форм и методов работы, способствующая росту профсоюзных рядов, укреплению профсоюзных структур, повышению авторитета и влияния профсоюзных организаций в трудовых коллективах.</w:t>
      </w:r>
    </w:p>
    <w:p w14:paraId="00CF94B8" w14:textId="443E0836" w:rsidR="0001253C" w:rsidRDefault="00E327CF" w:rsidP="00E327CF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показывает практика, необходимость в профсоюзах существует. </w:t>
      </w:r>
    </w:p>
    <w:p w14:paraId="1ACDE1DA" w14:textId="77777777" w:rsidR="003B22FD" w:rsidRDefault="003B22FD" w:rsidP="00E327CF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C73F2" w14:textId="4ACD6239" w:rsidR="003B22FD" w:rsidRPr="00E93E92" w:rsidRDefault="003B22FD" w:rsidP="00E327CF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3</w:t>
      </w:r>
    </w:p>
    <w:p w14:paraId="2011E8BF" w14:textId="77777777" w:rsidR="00E93E92" w:rsidRPr="00E93E92" w:rsidRDefault="0001253C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того, чтобы сделать профсоюз привлекательным, должны быть использованы все имеющиеся возможности.</w:t>
      </w:r>
    </w:p>
    <w:p w14:paraId="4155495C" w14:textId="12F36FBA" w:rsidR="0001253C" w:rsidRPr="003B22FD" w:rsidRDefault="0001253C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Профсоюз должен решать задачи, касающиеся как защиты в полном объеме социально-трудовых прав и профессиональных интересов членов профсоюза, так и создания материальной и моральной заинтересованности в профсоюзном </w:t>
      </w:r>
      <w:r w:rsidRPr="003B2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членстве.</w:t>
      </w:r>
    </w:p>
    <w:p w14:paraId="7CEB4981" w14:textId="08E377D9" w:rsidR="0001253C" w:rsidRDefault="0001253C" w:rsidP="0001253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проблемы мотивации сегодня – это вся профсоюзная деятельность, максимальная отдача и польза для членов профсоюза от всех структурных звеньев профсоюза и его выборных органов.</w:t>
      </w:r>
    </w:p>
    <w:p w14:paraId="197965F9" w14:textId="6149C664" w:rsidR="003B22FD" w:rsidRDefault="003B22FD" w:rsidP="0001253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4CC85C" w14:textId="2F41604C" w:rsidR="003B22FD" w:rsidRPr="003B22FD" w:rsidRDefault="003B22FD" w:rsidP="0001253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4</w:t>
      </w:r>
    </w:p>
    <w:p w14:paraId="027A7721" w14:textId="7758E516" w:rsidR="0001253C" w:rsidRDefault="0001253C" w:rsidP="00CA6B17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Каким важнейшим условиям должны соответствовать профсоюзы, чтобы люди им доверяли?   Так, статистика показала, что для людей старшего возраста приоритетными являются понятия «солидарность», «коллективизм», а для молодёжи – «доверие к лидеру», «возможность общения и новых знакомств», «возможность самореализации».</w:t>
      </w:r>
      <w:r w:rsidR="003B22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это учитывается в работе профсоюзного актива.</w:t>
      </w:r>
    </w:p>
    <w:p w14:paraId="285961EC" w14:textId="77777777" w:rsidR="003B22FD" w:rsidRDefault="003B22FD" w:rsidP="00CA6B17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92D5BA8" w14:textId="16F60635" w:rsidR="003B22FD" w:rsidRPr="00E93E92" w:rsidRDefault="003B22FD" w:rsidP="00CA6B17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5</w:t>
      </w:r>
    </w:p>
    <w:p w14:paraId="5C01A9CB" w14:textId="653A91F5" w:rsidR="0001253C" w:rsidRPr="00E93E92" w:rsidRDefault="0001253C" w:rsidP="00CA6B17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протяжении не</w:t>
      </w:r>
      <w:r w:rsidR="00610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</w:t>
      </w:r>
      <w:r w:rsidR="00610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 профсоюзного стажа могу выделить такие </w:t>
      </w:r>
      <w:r w:rsidRPr="00CA6B1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типы мотивации</w:t>
      </w: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 применяются в</w:t>
      </w:r>
      <w:r w:rsidR="00E93E92"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моей </w:t>
      </w: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работе</w:t>
      </w:r>
      <w:r w:rsidR="00E93E92"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работе нашего актива: </w:t>
      </w:r>
    </w:p>
    <w:p w14:paraId="44960E6E" w14:textId="77777777" w:rsidR="00CA6B17" w:rsidRDefault="0001253C" w:rsidP="00CA6B17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6B1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Солидарный</w:t>
      </w: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иметь возможность совместно добиваться своих целей</w:t>
      </w:r>
      <w:r w:rsidR="00EA0A02"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социально-трудовой сфере, быть частью коллектива в работе и отдыхе</w:t>
      </w:r>
    </w:p>
    <w:p w14:paraId="27A5F608" w14:textId="4F3F25B2" w:rsidR="0001253C" w:rsidRPr="00CA6B17" w:rsidRDefault="00EA0A02" w:rsidP="00CA6B17">
      <w:pPr>
        <w:shd w:val="clear" w:color="auto" w:fill="FFFFFF"/>
        <w:spacing w:after="15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93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 девиз </w:t>
      </w:r>
      <w:r w:rsidRPr="00CA6B1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МЫ ВМЕСТЕ!</w:t>
      </w:r>
    </w:p>
    <w:tbl>
      <w:tblPr>
        <w:tblW w:w="119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5"/>
        <w:gridCol w:w="1843"/>
      </w:tblGrid>
      <w:tr w:rsidR="00EA0A02" w:rsidRPr="00EA0A02" w14:paraId="193BDCC0" w14:textId="77777777" w:rsidTr="00CA6B17">
        <w:tc>
          <w:tcPr>
            <w:tcW w:w="1006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1131F" w14:textId="77777777" w:rsidR="00CA6B17" w:rsidRDefault="00CA6B17" w:rsidP="00CA6B17">
            <w:pPr>
              <w:spacing w:after="0" w:line="240" w:lineRule="auto"/>
              <w:ind w:right="-16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EA0A02"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Страховочный</w:t>
            </w:r>
            <w:r w:rsidR="00EA0A02" w:rsidRPr="00E9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- </w:t>
            </w:r>
            <w:r w:rsidR="00EA0A02" w:rsidRPr="00E93E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A0A02"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иметь защиту на случай </w:t>
            </w:r>
            <w:r w:rsidR="006103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EA0A02"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вольнения,</w:t>
            </w:r>
            <w:r w:rsidR="006103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A0A02"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несправедливых </w:t>
            </w:r>
          </w:p>
          <w:p w14:paraId="2C219A88" w14:textId="77777777" w:rsidR="00CA6B17" w:rsidRDefault="0061030A" w:rsidP="00CA6B17">
            <w:pPr>
              <w:spacing w:after="0" w:line="240" w:lineRule="auto"/>
              <w:ind w:right="-163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A0A02"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действий руководства, возникновения тяжелых жизненных обстоятельств и т.д.</w:t>
            </w:r>
            <w:r w:rsidRPr="00E9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18F4D0A" w14:textId="2FB35C2D" w:rsidR="00EA0A02" w:rsidRDefault="00CA6B17" w:rsidP="00CA6B17">
            <w:pPr>
              <w:spacing w:after="0" w:line="240" w:lineRule="auto"/>
              <w:ind w:right="-16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девиз</w:t>
            </w:r>
            <w:r w:rsidR="0061030A" w:rsidRPr="00E9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61030A"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Защитите</w:t>
            </w:r>
            <w:proofErr w:type="gramEnd"/>
            <w:r w:rsidR="0061030A"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!</w:t>
            </w:r>
          </w:p>
          <w:p w14:paraId="5AE030FB" w14:textId="27DA4677" w:rsidR="00A439DF" w:rsidRPr="00A439DF" w:rsidRDefault="00A439DF" w:rsidP="00CA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3D5FEF6A" w14:textId="6C0EDF09" w:rsidR="00A439DF" w:rsidRPr="00EA0A02" w:rsidRDefault="00A439DF" w:rsidP="00CA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085C2" w14:textId="77777777" w:rsidR="00EA0A02" w:rsidRPr="00EA0A02" w:rsidRDefault="00EA0A02" w:rsidP="00CA6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0BC82B90" w14:textId="7AE23C16" w:rsidR="00EA0A02" w:rsidRPr="00EA0A02" w:rsidRDefault="00EA0A02" w:rsidP="00CA6B17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A0A02" w:rsidRPr="00EA0A02" w14:paraId="1979D3C2" w14:textId="77777777" w:rsidTr="00CA6B17">
        <w:tc>
          <w:tcPr>
            <w:tcW w:w="1006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812CD" w14:textId="77777777" w:rsidR="003B22FD" w:rsidRDefault="00EA0A02" w:rsidP="00683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10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Потребительский </w:t>
            </w:r>
            <w:r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</w:t>
            </w:r>
            <w:proofErr w:type="gramEnd"/>
            <w:r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получить от профсоюза или посредством его конкретные материальные блага</w:t>
            </w:r>
            <w:r w:rsidR="00683FE4"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2B91A00" w14:textId="791A8B4C" w:rsidR="00EA0A02" w:rsidRDefault="003B22FD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девиз </w:t>
            </w:r>
            <w:r w:rsidR="00683FE4" w:rsidRPr="003B2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Дайте!</w:t>
            </w:r>
          </w:p>
          <w:p w14:paraId="65B2E341" w14:textId="50552CFB" w:rsidR="00683FE4" w:rsidRPr="00CA6B17" w:rsidRDefault="00683FE4" w:rsidP="00EA0A02">
            <w:pPr>
              <w:spacing w:after="0" w:line="240" w:lineRule="auto"/>
              <w:rPr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F45B7" w14:textId="77777777" w:rsidR="0061030A" w:rsidRDefault="0061030A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055D38D" w14:textId="77777777" w:rsidR="0061030A" w:rsidRDefault="0061030A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AC52DC6" w14:textId="01024D22" w:rsidR="0061030A" w:rsidRPr="00EA0A02" w:rsidRDefault="0061030A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EB4EE58" w14:textId="77777777" w:rsidR="0061030A" w:rsidRDefault="0061030A" w:rsidP="00EA0A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72B6E57F" w14:textId="77777777" w:rsidR="00CA6B17" w:rsidRDefault="00EA0A02" w:rsidP="00683FE4">
      <w:pPr>
        <w:tabs>
          <w:tab w:val="left" w:pos="142"/>
          <w:tab w:val="left" w:pos="284"/>
          <w:tab w:val="left" w:pos="1276"/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A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Карьерный</w:t>
      </w:r>
      <w:r w:rsidRPr="00E9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A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gramEnd"/>
      <w:r w:rsidRPr="00EA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проявить в профсоюзной деятельности свои деловые</w:t>
      </w:r>
      <w:r w:rsidR="00683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качества, показать себя как лидера и специалиста; </w:t>
      </w:r>
      <w:r w:rsidR="00E93E92"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41532AC6" w14:textId="7D71B035" w:rsidR="00683FE4" w:rsidRPr="00EA0A02" w:rsidRDefault="00CA6B17" w:rsidP="00CA6B17">
      <w:pPr>
        <w:tabs>
          <w:tab w:val="left" w:pos="142"/>
          <w:tab w:val="left" w:pos="284"/>
          <w:tab w:val="left" w:pos="1276"/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девиз </w:t>
      </w:r>
      <w:proofErr w:type="gramStart"/>
      <w:r w:rsidR="00EA0A02" w:rsidRPr="00E93E9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Оцените</w:t>
      </w:r>
      <w:proofErr w:type="gramEnd"/>
      <w:r w:rsidR="00EA0A02" w:rsidRPr="00E93E9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tbl>
      <w:tblPr>
        <w:tblW w:w="127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2"/>
        <w:gridCol w:w="2832"/>
      </w:tblGrid>
      <w:tr w:rsidR="00EA0A02" w:rsidRPr="00EA0A02" w14:paraId="114C3376" w14:textId="77777777" w:rsidTr="00CA6B17">
        <w:tc>
          <w:tcPr>
            <w:tcW w:w="992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84508" w14:textId="77777777" w:rsidR="00A439DF" w:rsidRDefault="00A439DF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83FB4C7" w14:textId="77777777" w:rsidR="00CA6B17" w:rsidRDefault="00EA0A02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EA0A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в рамках профсоюзной работы заниматься интересным делом, добиваться общественно значимых целей</w:t>
            </w:r>
            <w:r w:rsidR="00683F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  </w:t>
            </w:r>
            <w:r w:rsidR="00683FE4"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08D3EFC" w14:textId="0C5F0CF6" w:rsidR="00EA0A02" w:rsidRPr="00CA6B17" w:rsidRDefault="00CA6B17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A6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девиз </w:t>
            </w:r>
            <w:proofErr w:type="gramStart"/>
            <w:r w:rsidR="00683FE4" w:rsidRPr="003B2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Сумею</w:t>
            </w:r>
            <w:proofErr w:type="gramEnd"/>
            <w:r w:rsidR="00683FE4" w:rsidRPr="003B22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!</w:t>
            </w:r>
          </w:p>
          <w:p w14:paraId="1A8927C3" w14:textId="5D0FE60F" w:rsidR="00683FE4" w:rsidRPr="00EA0A02" w:rsidRDefault="00CA6B17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8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72BE3" w14:textId="77777777" w:rsidR="00EA0A02" w:rsidRPr="00EA0A02" w:rsidRDefault="00EA0A02" w:rsidP="00EA0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0A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65EB5C98" w14:textId="2B351725" w:rsidR="00EA0A02" w:rsidRPr="00EA0A02" w:rsidRDefault="00EA0A02" w:rsidP="00EA0A02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40B401D" w14:textId="79A83E45" w:rsidR="00EA0A02" w:rsidRDefault="00EA0A02" w:rsidP="00E327CF">
      <w:pPr>
        <w:shd w:val="clear" w:color="auto" w:fill="FFFFFF"/>
        <w:spacing w:after="150" w:line="276" w:lineRule="auto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3E9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профсоюза в наше время не обойтись.</w:t>
      </w:r>
    </w:p>
    <w:p w14:paraId="4669CBBC" w14:textId="77777777" w:rsidR="003B22FD" w:rsidRDefault="003B22FD" w:rsidP="00E327CF">
      <w:pPr>
        <w:shd w:val="clear" w:color="auto" w:fill="FFFFFF"/>
        <w:spacing w:after="150" w:line="276" w:lineRule="auto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6C4D32" w14:textId="477F4C8B" w:rsidR="000834E1" w:rsidRPr="003B22FD" w:rsidRDefault="003B22FD" w:rsidP="00E327CF">
      <w:pPr>
        <w:shd w:val="clear" w:color="auto" w:fill="FFFFFF"/>
        <w:spacing w:after="150" w:line="276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3B22FD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Слайд 6</w:t>
      </w:r>
    </w:p>
    <w:p w14:paraId="3EBFA006" w14:textId="2FDB04F9" w:rsidR="00DC348A" w:rsidRDefault="000834E1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вами на </w:t>
      </w:r>
      <w:proofErr w:type="gramStart"/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слайде  </w:t>
      </w:r>
      <w:r w:rsidR="00DC348A" w:rsidRPr="00DC348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C348A" w:rsidRPr="00DC348A">
        <w:rPr>
          <w:rFonts w:ascii="Times New Roman" w:hAnsi="Times New Roman" w:cs="Times New Roman"/>
          <w:sz w:val="28"/>
          <w:szCs w:val="28"/>
        </w:rPr>
        <w:t xml:space="preserve">Сильные и слабые стороны для выявления факторов укрепления рядов профсоюза и вовлечения в него новых членов» </w:t>
      </w:r>
    </w:p>
    <w:p w14:paraId="005A8C2B" w14:textId="1D5FB453" w:rsidR="000834E1" w:rsidRPr="00DC348A" w:rsidRDefault="000834E1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Зачитывать не буду, хочу только отметить, что в колонке Слабые стороны, </w:t>
      </w:r>
      <w:r w:rsidR="0087308D">
        <w:rPr>
          <w:rFonts w:ascii="Times New Roman" w:hAnsi="Times New Roman" w:cs="Times New Roman"/>
          <w:sz w:val="28"/>
          <w:szCs w:val="28"/>
        </w:rPr>
        <w:t>только не</w:t>
      </w:r>
      <w:r w:rsidR="003B22FD">
        <w:rPr>
          <w:rFonts w:ascii="Times New Roman" w:hAnsi="Times New Roman" w:cs="Times New Roman"/>
          <w:sz w:val="28"/>
          <w:szCs w:val="28"/>
        </w:rPr>
        <w:t xml:space="preserve">сколько </w:t>
      </w:r>
      <w:r w:rsidR="0087308D">
        <w:rPr>
          <w:rFonts w:ascii="Times New Roman" w:hAnsi="Times New Roman" w:cs="Times New Roman"/>
          <w:sz w:val="28"/>
          <w:szCs w:val="28"/>
        </w:rPr>
        <w:t>пункт</w:t>
      </w:r>
      <w:r w:rsidR="003B22FD">
        <w:rPr>
          <w:rFonts w:ascii="Times New Roman" w:hAnsi="Times New Roman" w:cs="Times New Roman"/>
          <w:sz w:val="28"/>
          <w:szCs w:val="28"/>
        </w:rPr>
        <w:t>ов над которыми необходимо работать</w:t>
      </w:r>
      <w:r w:rsidR="001B18F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B18FE">
        <w:rPr>
          <w:rFonts w:ascii="Times New Roman" w:hAnsi="Times New Roman" w:cs="Times New Roman"/>
          <w:sz w:val="28"/>
          <w:szCs w:val="28"/>
        </w:rPr>
        <w:t>остальные  мы</w:t>
      </w:r>
      <w:proofErr w:type="gramEnd"/>
      <w:r w:rsidR="001B18FE">
        <w:rPr>
          <w:rFonts w:ascii="Times New Roman" w:hAnsi="Times New Roman" w:cs="Times New Roman"/>
          <w:sz w:val="28"/>
          <w:szCs w:val="28"/>
        </w:rPr>
        <w:t xml:space="preserve"> преодолели ( не озвучивается слайд)</w:t>
      </w:r>
    </w:p>
    <w:p w14:paraId="631AC5D0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t xml:space="preserve">Сильные стороны: </w:t>
      </w:r>
    </w:p>
    <w:p w14:paraId="14335DBA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защита (защита каждого члена профсоюза); </w:t>
      </w:r>
    </w:p>
    <w:p w14:paraId="2B2D77ED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солидарность; </w:t>
      </w:r>
    </w:p>
    <w:p w14:paraId="1E3472A8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традиции (общие мероприятия, принадлежность к профсоюзу); </w:t>
      </w:r>
    </w:p>
    <w:p w14:paraId="69D34438" w14:textId="1DBE078D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информированность; </w:t>
      </w:r>
    </w:p>
    <w:p w14:paraId="18BE7DC2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массовость (акции, забастовки, мероприятия, работающие на единение); </w:t>
      </w:r>
    </w:p>
    <w:p w14:paraId="69919303" w14:textId="5D1F66FA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личность лидера; </w:t>
      </w:r>
    </w:p>
    <w:p w14:paraId="77FCFF9F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стабильность организационной структуры; </w:t>
      </w:r>
    </w:p>
    <w:p w14:paraId="2D4D392B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финансовая состоятельность (возможность создания фондов поддержки членов профсоюза); </w:t>
      </w:r>
    </w:p>
    <w:p w14:paraId="69612764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социальное партнерство (содержательность и результативность соглашений, договоров); </w:t>
      </w:r>
    </w:p>
    <w:p w14:paraId="29F1D329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представительская деятельность на различных уровнях; </w:t>
      </w:r>
    </w:p>
    <w:p w14:paraId="652468EB" w14:textId="3D3E927A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распространение практики и опыта работы</w:t>
      </w:r>
    </w:p>
    <w:p w14:paraId="5CEC9AC8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t xml:space="preserve">Слабые стороны: </w:t>
      </w:r>
    </w:p>
    <w:p w14:paraId="5E1A7044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пассивность членов профсоюза; </w:t>
      </w:r>
    </w:p>
    <w:p w14:paraId="559C3619" w14:textId="7777777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отсутствие информации (плохая информированность рядовых членов профсоюза); </w:t>
      </w:r>
    </w:p>
    <w:p w14:paraId="55B02E94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незнание Устава; </w:t>
      </w:r>
    </w:p>
    <w:p w14:paraId="54BEBA27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власть = Профсоюз; </w:t>
      </w:r>
    </w:p>
    <w:p w14:paraId="57F97F84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слабый лидер;</w:t>
      </w:r>
    </w:p>
    <w:p w14:paraId="5653DD3E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t xml:space="preserve"> </w:t>
      </w: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зависимость лидера от руководителя; </w:t>
      </w:r>
    </w:p>
    <w:p w14:paraId="51D28B32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частая сменяемость профсоюзных лидеров; </w:t>
      </w:r>
    </w:p>
    <w:p w14:paraId="5C3AFE57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менталитет личности рядовых членов (потребительский мотив); </w:t>
      </w:r>
    </w:p>
    <w:p w14:paraId="49A95710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отсутствие территориальных соглашений, коллективных договоров; </w:t>
      </w:r>
    </w:p>
    <w:p w14:paraId="76E98DF5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слабая преемственность между поколениями и образовательными учреждениями;</w:t>
      </w:r>
    </w:p>
    <w:p w14:paraId="5AC13ECC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t xml:space="preserve"> </w:t>
      </w: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недостаток дополнительных преимуществ для членов профсоюза; </w:t>
      </w:r>
    </w:p>
    <w:p w14:paraId="1C69B128" w14:textId="77777777" w:rsidR="000834E1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недостаток средств профсоюзного бюджета для решения проблем членов профсоюза; </w:t>
      </w:r>
    </w:p>
    <w:p w14:paraId="24863035" w14:textId="7B959F27" w:rsidR="00DC348A" w:rsidRDefault="00DC348A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 w:rsidRPr="00DC34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C348A">
        <w:rPr>
          <w:rFonts w:ascii="Times New Roman" w:hAnsi="Times New Roman" w:cs="Times New Roman"/>
          <w:sz w:val="28"/>
          <w:szCs w:val="28"/>
        </w:rPr>
        <w:t xml:space="preserve"> недостаточная работа со СМИ по созданию имиджа профсоюза;</w:t>
      </w:r>
    </w:p>
    <w:p w14:paraId="16624181" w14:textId="77777777" w:rsidR="001B18FE" w:rsidRDefault="001B18FE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</w:p>
    <w:p w14:paraId="66C78860" w14:textId="5277B752" w:rsidR="007A7D78" w:rsidRDefault="001B18FE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7</w:t>
      </w:r>
    </w:p>
    <w:p w14:paraId="7D3A0D5C" w14:textId="5F1CA615" w:rsidR="007A7D78" w:rsidRDefault="007A7D78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профсоюзный актив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8F2870">
        <w:rPr>
          <w:rFonts w:ascii="Times New Roman" w:hAnsi="Times New Roman" w:cs="Times New Roman"/>
          <w:sz w:val="28"/>
          <w:szCs w:val="28"/>
        </w:rPr>
        <w:t xml:space="preserve"> 100</w:t>
      </w:r>
      <w:proofErr w:type="gramEnd"/>
      <w:r w:rsidR="008F2870">
        <w:rPr>
          <w:rFonts w:ascii="Times New Roman" w:hAnsi="Times New Roman" w:cs="Times New Roman"/>
          <w:sz w:val="28"/>
          <w:szCs w:val="28"/>
        </w:rPr>
        <w:t xml:space="preserve">% членства </w:t>
      </w:r>
      <w:r>
        <w:rPr>
          <w:rFonts w:ascii="Times New Roman" w:hAnsi="Times New Roman" w:cs="Times New Roman"/>
          <w:sz w:val="28"/>
          <w:szCs w:val="28"/>
        </w:rPr>
        <w:t xml:space="preserve"> принимает такие меры как:</w:t>
      </w:r>
    </w:p>
    <w:p w14:paraId="29FCE4DB" w14:textId="77777777" w:rsidR="007A7D78" w:rsidRPr="001B18FE" w:rsidRDefault="007A7D78" w:rsidP="001B18FE">
      <w:pPr>
        <w:pStyle w:val="2"/>
        <w:shd w:val="clear" w:color="auto" w:fill="FFFFFF"/>
        <w:spacing w:before="60" w:after="60" w:line="420" w:lineRule="atLeas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1B18FE">
        <w:rPr>
          <w:rFonts w:ascii="Times New Roman" w:hAnsi="Times New Roman" w:cs="Times New Roman"/>
          <w:color w:val="333333"/>
          <w:sz w:val="28"/>
          <w:szCs w:val="28"/>
        </w:rPr>
        <w:lastRenderedPageBreak/>
        <w:t>Меры по мотивации профсоюзного членства</w:t>
      </w:r>
    </w:p>
    <w:p w14:paraId="65E47654" w14:textId="318C5506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>Информирование.</w:t>
      </w:r>
      <w:r w:rsidRPr="001B18FE">
        <w:rPr>
          <w:color w:val="333333"/>
          <w:sz w:val="28"/>
          <w:szCs w:val="28"/>
        </w:rPr>
        <w:t> Регулярное информирование членов профсоюза о деятельности организации, результатах работы, изменениях в законодательстве через профсоюзные уголки, краткое выступления на педсоветах, производственных совещаниях,</w:t>
      </w:r>
    </w:p>
    <w:p w14:paraId="089C6D61" w14:textId="544BA57A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>Адресная работа.</w:t>
      </w:r>
      <w:r w:rsidRPr="001B18FE">
        <w:rPr>
          <w:color w:val="333333"/>
          <w:sz w:val="28"/>
          <w:szCs w:val="28"/>
        </w:rPr>
        <w:t> </w:t>
      </w:r>
      <w:proofErr w:type="gramStart"/>
      <w:r w:rsidRPr="001B18FE">
        <w:rPr>
          <w:color w:val="333333"/>
          <w:sz w:val="28"/>
          <w:szCs w:val="28"/>
        </w:rPr>
        <w:t>Учитывание  потребностей</w:t>
      </w:r>
      <w:proofErr w:type="gramEnd"/>
      <w:r w:rsidRPr="001B18FE">
        <w:rPr>
          <w:color w:val="333333"/>
          <w:sz w:val="28"/>
          <w:szCs w:val="28"/>
        </w:rPr>
        <w:t xml:space="preserve"> разных категорий работников (молодёжи, женщин, пенсионеров), индивидуальные </w:t>
      </w:r>
      <w:proofErr w:type="spellStart"/>
      <w:r w:rsidRPr="001B18FE">
        <w:rPr>
          <w:color w:val="333333"/>
          <w:sz w:val="28"/>
          <w:szCs w:val="28"/>
        </w:rPr>
        <w:t>бесседы</w:t>
      </w:r>
      <w:proofErr w:type="spellEnd"/>
    </w:p>
    <w:p w14:paraId="741CD530" w14:textId="2A1CC981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>Культурно-массовые и спортивные мероприятия.</w:t>
      </w:r>
      <w:r w:rsidRPr="001B18FE">
        <w:rPr>
          <w:color w:val="333333"/>
          <w:sz w:val="28"/>
          <w:szCs w:val="28"/>
        </w:rPr>
        <w:t xml:space="preserve"> Организация корпоративных мероприятий, экскурсий, спортивных событий </w:t>
      </w:r>
    </w:p>
    <w:p w14:paraId="112B8010" w14:textId="1A27572C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>Правовая поддержка.</w:t>
      </w:r>
      <w:r w:rsidRPr="001B18FE">
        <w:rPr>
          <w:color w:val="333333"/>
          <w:sz w:val="28"/>
          <w:szCs w:val="28"/>
        </w:rPr>
        <w:t xml:space="preserve"> Предоставление юридических консультаций, помощь в разрешении трудовых споров.  </w:t>
      </w:r>
      <w:proofErr w:type="spellStart"/>
      <w:r w:rsidRPr="001B18FE">
        <w:rPr>
          <w:color w:val="333333"/>
          <w:sz w:val="28"/>
          <w:szCs w:val="28"/>
        </w:rPr>
        <w:t>Ходатайствование</w:t>
      </w:r>
      <w:proofErr w:type="spellEnd"/>
      <w:r w:rsidRPr="001B18FE">
        <w:rPr>
          <w:color w:val="333333"/>
          <w:sz w:val="28"/>
          <w:szCs w:val="28"/>
        </w:rPr>
        <w:t xml:space="preserve"> перед ТО о предоставлении юридической помощи</w:t>
      </w:r>
      <w:r w:rsidR="008F2870" w:rsidRPr="001B18FE">
        <w:rPr>
          <w:color w:val="333333"/>
          <w:sz w:val="28"/>
          <w:szCs w:val="28"/>
        </w:rPr>
        <w:t>.</w:t>
      </w:r>
    </w:p>
    <w:p w14:paraId="4CDC8F66" w14:textId="4F29C2F5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>Работа с молодёжью.</w:t>
      </w:r>
      <w:r w:rsidRPr="001B18FE">
        <w:rPr>
          <w:color w:val="333333"/>
          <w:sz w:val="28"/>
          <w:szCs w:val="28"/>
        </w:rPr>
        <w:t> Привлечение молодых учителей к участию в молодёжных советах, поддержка их профессионального роста. </w:t>
      </w:r>
      <w:r w:rsidR="008F2870" w:rsidRPr="001B18FE">
        <w:rPr>
          <w:color w:val="333333"/>
          <w:sz w:val="28"/>
          <w:szCs w:val="28"/>
        </w:rPr>
        <w:t xml:space="preserve"> </w:t>
      </w:r>
    </w:p>
    <w:p w14:paraId="44760EA0" w14:textId="14853286" w:rsidR="007A7D78" w:rsidRPr="001B18FE" w:rsidRDefault="007A7D78" w:rsidP="007A7D78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bookmarkStart w:id="1" w:name="_Hlk227141933"/>
      <w:r w:rsidRPr="001B18FE">
        <w:rPr>
          <w:rStyle w:val="a4"/>
          <w:color w:val="333333"/>
          <w:sz w:val="28"/>
          <w:szCs w:val="28"/>
        </w:rPr>
        <w:t>Создание положительного имиджа профсоюза.</w:t>
      </w:r>
      <w:r w:rsidRPr="001B18FE">
        <w:rPr>
          <w:color w:val="333333"/>
          <w:sz w:val="28"/>
          <w:szCs w:val="28"/>
        </w:rPr>
        <w:t> </w:t>
      </w:r>
      <w:bookmarkEnd w:id="1"/>
      <w:r w:rsidRPr="001B18FE">
        <w:rPr>
          <w:color w:val="333333"/>
          <w:sz w:val="28"/>
          <w:szCs w:val="28"/>
        </w:rPr>
        <w:t>Использование встреч с администрацией, участие в педсоветах</w:t>
      </w:r>
    </w:p>
    <w:p w14:paraId="7EDAAF07" w14:textId="482B70C8" w:rsidR="007A7D78" w:rsidRPr="001B18FE" w:rsidRDefault="00AA3424" w:rsidP="00AA3424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150" w:afterAutospacing="0" w:line="276" w:lineRule="auto"/>
        <w:ind w:left="360" w:hanging="76"/>
        <w:rPr>
          <w:sz w:val="28"/>
          <w:szCs w:val="28"/>
        </w:rPr>
      </w:pPr>
      <w:r w:rsidRPr="001B18FE">
        <w:rPr>
          <w:rStyle w:val="a4"/>
          <w:color w:val="333333"/>
          <w:sz w:val="28"/>
          <w:szCs w:val="28"/>
        </w:rPr>
        <w:t xml:space="preserve"> </w:t>
      </w:r>
      <w:r w:rsidR="007A7D78" w:rsidRPr="001B18FE">
        <w:rPr>
          <w:rStyle w:val="a4"/>
          <w:color w:val="333333"/>
          <w:sz w:val="28"/>
          <w:szCs w:val="28"/>
        </w:rPr>
        <w:t>Использование инновационных форм работы.</w:t>
      </w:r>
      <w:r w:rsidR="007A7D78" w:rsidRPr="001B18FE">
        <w:rPr>
          <w:color w:val="333333"/>
          <w:sz w:val="28"/>
          <w:szCs w:val="28"/>
        </w:rPr>
        <w:t>  участие в программах скидок или потребительских кооперативах.</w:t>
      </w:r>
      <w:r w:rsidR="008F2870" w:rsidRPr="001B18FE">
        <w:rPr>
          <w:color w:val="333333"/>
          <w:sz w:val="28"/>
          <w:szCs w:val="28"/>
        </w:rPr>
        <w:t xml:space="preserve"> </w:t>
      </w:r>
    </w:p>
    <w:p w14:paraId="459296E0" w14:textId="77777777" w:rsidR="001B18FE" w:rsidRPr="001B18FE" w:rsidRDefault="001B18FE" w:rsidP="001B18FE">
      <w:pPr>
        <w:pStyle w:val="futurismarkdown-listitem"/>
        <w:shd w:val="clear" w:color="auto" w:fill="FFFFFF"/>
        <w:spacing w:before="0" w:beforeAutospacing="0" w:after="150" w:afterAutospacing="0" w:line="276" w:lineRule="auto"/>
        <w:ind w:left="284"/>
        <w:rPr>
          <w:sz w:val="28"/>
          <w:szCs w:val="28"/>
        </w:rPr>
      </w:pPr>
    </w:p>
    <w:p w14:paraId="2BB42D03" w14:textId="727D3371" w:rsidR="00DC348A" w:rsidRPr="001B18FE" w:rsidRDefault="001B18FE" w:rsidP="00E327CF">
      <w:pPr>
        <w:shd w:val="clear" w:color="auto" w:fill="FFFFFF"/>
        <w:spacing w:after="150" w:line="276" w:lineRule="auto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1B18FE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Слайд 8</w:t>
      </w:r>
    </w:p>
    <w:p w14:paraId="12901DC8" w14:textId="77777777" w:rsidR="00E93E92" w:rsidRPr="0087308D" w:rsidRDefault="00EA0A02" w:rsidP="00E327CF">
      <w:pPr>
        <w:shd w:val="clear" w:color="auto" w:fill="FFFFFF"/>
        <w:spacing w:after="15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73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Успех и эффективность работы профсоюза во многом зависит от его лидера, от работы профсоюзного актива. </w:t>
      </w:r>
      <w:proofErr w:type="gramStart"/>
      <w:r w:rsidRPr="00873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Профсоюзный  работник</w:t>
      </w:r>
      <w:proofErr w:type="gramEnd"/>
      <w:r w:rsidRPr="00873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должен обладать искусством общения, как с работником, так и с работодателем, т.е. быть в какой-то степени и психологом и дипломатом. </w:t>
      </w:r>
    </w:p>
    <w:p w14:paraId="6156BC6D" w14:textId="77777777" w:rsidR="00E93E92" w:rsidRPr="00E93E92" w:rsidRDefault="00E93E92" w:rsidP="00E93E92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Профсоюзный лидер должен быть человеком с активной жизненной позицией, при этом умеющим работать, а не конфликтовать. В моём понимании он должен быть смелым, решительным, </w:t>
      </w:r>
      <w:proofErr w:type="gramStart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  авторитетом</w:t>
      </w:r>
      <w:proofErr w:type="gramEnd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уважением в коллективе.</w:t>
      </w:r>
    </w:p>
    <w:p w14:paraId="5787815B" w14:textId="77777777" w:rsidR="00E93E92" w:rsidRPr="00E93E92" w:rsidRDefault="00E93E92" w:rsidP="00E93E92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профсоюзный лидер </w:t>
      </w:r>
      <w:proofErr w:type="gramStart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  уметь</w:t>
      </w:r>
      <w:proofErr w:type="gramEnd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работать с людьми,  должен уметь объяснить реальное положение дел, быть правдивым и никогда не давать пустых обещаний. Он должен </w:t>
      </w:r>
      <w:proofErr w:type="gramStart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знать,  как</w:t>
      </w:r>
      <w:proofErr w:type="gramEnd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донести  до работников задачи, которые стоят перед коллективом. А </w:t>
      </w:r>
      <w:proofErr w:type="gramStart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ещё,  он</w:t>
      </w:r>
      <w:proofErr w:type="gramEnd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 быть креативным, придерживаться современного стиля работы, правильно реагировать на критику,  видеть свои ошибки.</w:t>
      </w:r>
    </w:p>
    <w:p w14:paraId="047A5F26" w14:textId="77777777" w:rsidR="00E93E92" w:rsidRPr="00E93E92" w:rsidRDefault="00E93E92" w:rsidP="00E93E92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горе</w:t>
      </w:r>
      <w:proofErr w:type="gramEnd"/>
      <w:r w:rsidRPr="00E93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 радости профсоюз должен быть рядом!</w:t>
      </w:r>
    </w:p>
    <w:p w14:paraId="7C2E2926" w14:textId="661EE4CE" w:rsidR="00EA0A02" w:rsidRPr="0087308D" w:rsidRDefault="00E93E92" w:rsidP="00E327CF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0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C4B0DDC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16C635C5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011458BB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09D34062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71495017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22D7CAFC" w14:textId="77777777" w:rsidR="00E93E92" w:rsidRDefault="00E93E92" w:rsidP="00E93E92">
      <w:pPr>
        <w:spacing w:after="75" w:line="240" w:lineRule="atLeast"/>
        <w:outlineLvl w:val="0"/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</w:pPr>
    </w:p>
    <w:p w14:paraId="2BBF1328" w14:textId="11AA1092" w:rsidR="00FA5F25" w:rsidRPr="00E327CF" w:rsidRDefault="00AB371F" w:rsidP="00E327CF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color w:val="F35D3A"/>
          <w:kern w:val="36"/>
          <w:sz w:val="60"/>
          <w:szCs w:val="60"/>
          <w:lang w:eastAsia="ru-RU"/>
        </w:rPr>
        <w:t xml:space="preserve"> </w:t>
      </w:r>
    </w:p>
    <w:p w14:paraId="608B5BE5" w14:textId="26ACC759" w:rsidR="00E327CF" w:rsidRPr="00E327CF" w:rsidRDefault="00E93E92" w:rsidP="00FA5F25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t xml:space="preserve"> </w:t>
      </w:r>
    </w:p>
    <w:p w14:paraId="5D513F93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1100CD03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66C5A110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46C0CCC3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6D7C2888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4F2BE57D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76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620FBE74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110A6460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after="0" w:line="240" w:lineRule="auto"/>
        <w:ind w:left="-3094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56B9707E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231D85C4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3EA16A93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51824FFC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0F43546F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after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250AF0A8" w14:textId="77777777" w:rsidR="00E327CF" w:rsidRPr="00E327CF" w:rsidRDefault="00E327CF" w:rsidP="00E327CF">
      <w:pPr>
        <w:numPr>
          <w:ilvl w:val="0"/>
          <w:numId w:val="1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FFFFFF"/>
        <w:spacing w:before="15" w:line="240" w:lineRule="auto"/>
        <w:ind w:left="-3079" w:right="15" w:hanging="14985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39383EB7" w14:textId="77777777" w:rsidR="00CA28DB" w:rsidRDefault="00CA28DB"/>
    <w:sectPr w:rsidR="00CA28DB" w:rsidSect="001B18FE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028FA"/>
    <w:multiLevelType w:val="multilevel"/>
    <w:tmpl w:val="920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B858C1"/>
    <w:multiLevelType w:val="multilevel"/>
    <w:tmpl w:val="3D72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9592F"/>
    <w:multiLevelType w:val="multilevel"/>
    <w:tmpl w:val="42A05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0B48D8"/>
    <w:multiLevelType w:val="multilevel"/>
    <w:tmpl w:val="B494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DB"/>
    <w:rsid w:val="0001253C"/>
    <w:rsid w:val="000834E1"/>
    <w:rsid w:val="00146F8C"/>
    <w:rsid w:val="001B18FE"/>
    <w:rsid w:val="003144F7"/>
    <w:rsid w:val="003B22FD"/>
    <w:rsid w:val="0061030A"/>
    <w:rsid w:val="00683FE4"/>
    <w:rsid w:val="007A7D78"/>
    <w:rsid w:val="0087308D"/>
    <w:rsid w:val="008F2870"/>
    <w:rsid w:val="009D1B98"/>
    <w:rsid w:val="00A439DF"/>
    <w:rsid w:val="00AA3424"/>
    <w:rsid w:val="00AB371F"/>
    <w:rsid w:val="00CA28DB"/>
    <w:rsid w:val="00CA6B17"/>
    <w:rsid w:val="00DC348A"/>
    <w:rsid w:val="00E327CF"/>
    <w:rsid w:val="00E93E92"/>
    <w:rsid w:val="00EA0A02"/>
    <w:rsid w:val="00F31257"/>
    <w:rsid w:val="00FA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47C7"/>
  <w15:chartTrackingRefBased/>
  <w15:docId w15:val="{2AE6316A-2879-4C71-96AF-55D78816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E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D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E3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0A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93E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7D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uturismarkdown-listitem">
    <w:name w:val="futurismarkdown-listitem"/>
    <w:basedOn w:val="a"/>
    <w:rsid w:val="007A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A7D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32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71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Индукторова</dc:creator>
  <cp:keywords/>
  <dc:description/>
  <cp:lastModifiedBy>USER</cp:lastModifiedBy>
  <cp:revision>2</cp:revision>
  <dcterms:created xsi:type="dcterms:W3CDTF">2026-06-03T09:46:00Z</dcterms:created>
  <dcterms:modified xsi:type="dcterms:W3CDTF">2026-06-03T09:46:00Z</dcterms:modified>
</cp:coreProperties>
</file>